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DBB36" w14:textId="11BC885C" w:rsidR="00AB3202" w:rsidRPr="009806F8" w:rsidRDefault="005B0B26" w:rsidP="00567D17">
      <w:pPr>
        <w:rPr>
          <w:rFonts w:ascii="Arial" w:hAnsi="Arial" w:cs="Arial"/>
        </w:rPr>
      </w:pPr>
      <w:r w:rsidRPr="009806F8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2C730492" wp14:editId="0842A2EA">
                <wp:extent cx="6219825" cy="5760085"/>
                <wp:effectExtent l="0" t="0" r="9525" b="0"/>
                <wp:docPr id="5" name="Grupa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9825" cy="5760085"/>
                          <a:chOff x="0" y="0"/>
                          <a:chExt cx="6219825" cy="5760085"/>
                        </a:xfrm>
                      </wpg:grpSpPr>
                      <wpg:grpSp>
                        <wpg:cNvPr id="2" name="Grupa 2"/>
                        <wpg:cNvGrpSpPr/>
                        <wpg:grpSpPr>
                          <a:xfrm>
                            <a:off x="0" y="0"/>
                            <a:ext cx="6219825" cy="5760085"/>
                            <a:chOff x="0" y="0"/>
                            <a:chExt cx="6219825" cy="5760085"/>
                          </a:xfrm>
                        </wpg:grpSpPr>
                        <wps:wsp>
                          <wps:cNvPr id="4" name="Prostokąt 4"/>
                          <wps:cNvSpPr/>
                          <wps:spPr>
                            <a:xfrm>
                              <a:off x="0" y="0"/>
                              <a:ext cx="5753100" cy="3359785"/>
                            </a:xfrm>
                            <a:prstGeom prst="rect">
                              <a:avLst/>
                            </a:prstGeom>
                            <a:solidFill>
                              <a:srgbClr val="6BB1E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Prostokąt 3"/>
                          <wps:cNvSpPr/>
                          <wps:spPr>
                            <a:xfrm>
                              <a:off x="466725" y="2400300"/>
                              <a:ext cx="5753100" cy="3359785"/>
                            </a:xfrm>
                            <a:prstGeom prst="rect">
                              <a:avLst/>
                            </a:prstGeom>
                            <a:solidFill>
                              <a:srgbClr val="ADD7F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" name="Grafika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7200" y="2400300"/>
                              <a:ext cx="5305425" cy="9626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17" name="Pole tekstowe 2" descr="Formularz opisowy"/>
                        <wps:cNvSpPr txBox="1">
                          <a:spLocks noChangeArrowheads="1"/>
                        </wps:cNvSpPr>
                        <wps:spPr bwMode="auto">
                          <a:xfrm>
                            <a:off x="923925" y="4391025"/>
                            <a:ext cx="496379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359D24" w14:textId="5A00262F" w:rsidR="00C62F5E" w:rsidRPr="00405184" w:rsidRDefault="00C62F5E" w:rsidP="00AB3202">
                              <w:pPr>
                                <w:tabs>
                                  <w:tab w:val="num" w:pos="0"/>
                                </w:tabs>
                                <w:rPr>
                                  <w:rFonts w:ascii="Open Sans" w:hAnsi="Open Sans" w:cs="Open Sans"/>
                                  <w:b/>
                                  <w:color w:val="11306E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color w:val="11306E"/>
                                  <w:sz w:val="56"/>
                                  <w:szCs w:val="56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730492" id="Grupa 5" o:spid="_x0000_s1026" style="width:489.75pt;height:453.55pt;mso-position-horizontal-relative:char;mso-position-vertical-relative:line" coordsize="62198,576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">
                <v:group id="Grupa 2" o:spid="_x0000_s1027" style="position:absolute;width:62198;height:57600" coordsize="62198,57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Prostokąt 4" o:spid="_x0000_s1028" style="position:absolute;width:57531;height:3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" fillcolor="#6bb1e2" stroked="f" strokeweight="1pt"/>
                  <v:rect id="Prostokąt 3" o:spid="_x0000_s1029" style="position:absolute;left:4667;top:24003;width:57531;height:3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" fillcolor="#add7f4" stroked="f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a 1" o:spid="_x0000_s1030" type="#_x0000_t75" style="position:absolute;left:4572;top:24003;width:53054;height:9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">
                    <v:imagedata r:id="rId10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31" type="#_x0000_t202" alt="Formularz opisowy" style="position:absolute;left:9239;top:43910;width:49638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5359D24" w14:textId="5A00262F" w:rsidR="00C62F5E" w:rsidRPr="00405184" w:rsidRDefault="00C62F5E" w:rsidP="00AB3202">
                        <w:pPr>
                          <w:tabs>
                            <w:tab w:val="num" w:pos="0"/>
                          </w:tabs>
                          <w:rPr>
                            <w:rFonts w:ascii="Open Sans" w:hAnsi="Open Sans" w:cs="Open Sans"/>
                            <w:b/>
                            <w:color w:val="11306E"/>
                            <w:sz w:val="56"/>
                            <w:szCs w:val="56"/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color w:val="11306E"/>
                            <w:sz w:val="56"/>
                            <w:szCs w:val="56"/>
                          </w:rPr>
                          <w:t>Formularz opisowy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AFBD85" w14:textId="77777777" w:rsidR="00AB3202" w:rsidRPr="009806F8" w:rsidRDefault="00AB3202" w:rsidP="00567D17">
      <w:pPr>
        <w:spacing w:before="600" w:after="120"/>
        <w:ind w:left="641" w:hanging="641"/>
        <w:rPr>
          <w:rFonts w:ascii="Arial" w:hAnsi="Arial" w:cs="Arial"/>
          <w:b/>
          <w:color w:val="11306E"/>
          <w:sz w:val="24"/>
          <w:szCs w:val="24"/>
        </w:rPr>
      </w:pPr>
      <w:bookmarkStart w:id="0" w:name="_Hlk152765652"/>
      <w:r w:rsidRPr="009806F8"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  <w:t>Nabór nr FEPZ.02.22-IZ.00-001/25</w:t>
      </w:r>
    </w:p>
    <w:p w14:paraId="5D066ED5" w14:textId="77777777" w:rsidR="00AB3202" w:rsidRPr="009806F8" w:rsidRDefault="00AB3202" w:rsidP="00567D17">
      <w:pPr>
        <w:tabs>
          <w:tab w:val="left" w:pos="2777"/>
        </w:tabs>
        <w:spacing w:after="120"/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  <w:t>Priorytet 2. Fundusze Europejskie na rzecz zielonego Pomorza Zachodniego</w:t>
      </w:r>
    </w:p>
    <w:p w14:paraId="7BBF1AAB" w14:textId="1D5E95E7" w:rsidR="00AB3202" w:rsidRPr="009806F8" w:rsidRDefault="00AB3202" w:rsidP="00567D17">
      <w:pPr>
        <w:tabs>
          <w:tab w:val="left" w:pos="2777"/>
        </w:tabs>
        <w:spacing w:before="600" w:after="120"/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  <w:t>Działanie 2.22 Innowacje</w:t>
      </w:r>
      <w:r w:rsidR="00A512B6" w:rsidRPr="009806F8"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  <w:t>gospodarce obiegu zamkniętego</w:t>
      </w:r>
    </w:p>
    <w:bookmarkEnd w:id="0"/>
    <w:p w14:paraId="4CD595DE" w14:textId="5028D488" w:rsidR="005B0B26" w:rsidRPr="009806F8" w:rsidRDefault="00AB3202" w:rsidP="00567D17">
      <w:pPr>
        <w:tabs>
          <w:tab w:val="left" w:pos="2777"/>
        </w:tabs>
        <w:spacing w:after="120"/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  <w:t>Typ projektu: Projekty badawcze</w:t>
      </w:r>
      <w:r w:rsidR="00A512B6" w:rsidRPr="009806F8"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  <w:t>zakresu gospodarki obiegu zamkniętego</w:t>
      </w:r>
    </w:p>
    <w:p w14:paraId="5D35C8A6" w14:textId="2EE61C39" w:rsidR="00AB3202" w:rsidRPr="009806F8" w:rsidRDefault="00AB3202" w:rsidP="00AE195B">
      <w:pPr>
        <w:tabs>
          <w:tab w:val="left" w:pos="2777"/>
        </w:tabs>
        <w:spacing w:before="1320" w:after="120"/>
        <w:jc w:val="center"/>
        <w:rPr>
          <w:rFonts w:ascii="Arial" w:eastAsia="Times New Roman" w:hAnsi="Arial" w:cs="Arial"/>
          <w:b/>
          <w:color w:val="11306E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color w:val="11306E"/>
          <w:sz w:val="24"/>
          <w:szCs w:val="24"/>
          <w:lang w:eastAsia="pl-PL"/>
        </w:rPr>
        <w:t>Szczecin, październik 2025</w:t>
      </w:r>
    </w:p>
    <w:p w14:paraId="6BE39AC6" w14:textId="7B7AF030" w:rsidR="005B0B26" w:rsidRPr="009806F8" w:rsidRDefault="00AB3202" w:rsidP="00AE195B">
      <w:pPr>
        <w:tabs>
          <w:tab w:val="left" w:pos="2777"/>
        </w:tabs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9806F8">
        <w:rPr>
          <w:rFonts w:ascii="Arial" w:eastAsia="Times New Roman" w:hAnsi="Arial" w:cs="Arial"/>
          <w:color w:val="11306E"/>
          <w:sz w:val="24"/>
          <w:szCs w:val="24"/>
          <w:lang w:eastAsia="pl-PL"/>
        </w:rPr>
        <w:t>wersja 1</w:t>
      </w:r>
      <w:r w:rsidR="00AE195B" w:rsidRPr="009806F8">
        <w:rPr>
          <w:rFonts w:ascii="Arial" w:eastAsia="Times New Roman" w:hAnsi="Arial" w:cs="Arial"/>
          <w:color w:val="11306E"/>
          <w:sz w:val="24"/>
          <w:szCs w:val="24"/>
          <w:lang w:eastAsia="pl-PL"/>
        </w:rPr>
        <w:t>.0</w:t>
      </w:r>
    </w:p>
    <w:p w14:paraId="526A97FD" w14:textId="34C104D8" w:rsidR="00C33C27" w:rsidRPr="009806F8" w:rsidRDefault="002D57C9" w:rsidP="00567D17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9806F8">
        <w:rPr>
          <w:rFonts w:ascii="Arial" w:hAnsi="Arial" w:cs="Arial"/>
          <w:b/>
          <w:sz w:val="24"/>
          <w:szCs w:val="24"/>
        </w:rPr>
        <w:lastRenderedPageBreak/>
        <w:t>Tytuł projektu</w:t>
      </w:r>
    </w:p>
    <w:p w14:paraId="5E55977B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14A1356F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078B9E72" w14:textId="77777777" w:rsidR="002D57C9" w:rsidRPr="009806F8" w:rsidRDefault="002D57C9" w:rsidP="00567D17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9806F8">
        <w:rPr>
          <w:rFonts w:ascii="Arial" w:hAnsi="Arial" w:cs="Arial"/>
          <w:b/>
          <w:sz w:val="24"/>
          <w:szCs w:val="24"/>
        </w:rPr>
        <w:t>Lider projektu</w:t>
      </w:r>
    </w:p>
    <w:p w14:paraId="124A3AF5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44C47DAE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41164A49" w14:textId="77777777" w:rsidR="002D57C9" w:rsidRPr="009806F8" w:rsidRDefault="002D57C9" w:rsidP="00567D17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9806F8">
        <w:rPr>
          <w:rFonts w:ascii="Arial" w:hAnsi="Arial" w:cs="Arial"/>
          <w:b/>
          <w:sz w:val="24"/>
          <w:szCs w:val="24"/>
        </w:rPr>
        <w:t>Partnerzy</w:t>
      </w:r>
    </w:p>
    <w:p w14:paraId="0F2CB6B4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4169C53F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7156F5B8" w14:textId="1ADEA429" w:rsidR="00294811" w:rsidRPr="009806F8" w:rsidRDefault="00E2592C" w:rsidP="00567D17">
      <w:pPr>
        <w:pStyle w:val="Zwykytekstpunktowany"/>
        <w:numPr>
          <w:ilvl w:val="0"/>
          <w:numId w:val="9"/>
        </w:numPr>
        <w:spacing w:after="120"/>
        <w:ind w:left="714" w:hanging="357"/>
        <w:contextualSpacing w:val="0"/>
      </w:pPr>
      <w:r w:rsidRPr="009806F8">
        <w:t>Projekt może się składać</w:t>
      </w:r>
      <w:r w:rsidR="00A512B6" w:rsidRPr="009806F8">
        <w:t xml:space="preserve"> z </w:t>
      </w:r>
      <w:r w:rsidRPr="009806F8">
        <w:t xml:space="preserve">jednej lub kilku operacji. </w:t>
      </w:r>
      <w:r w:rsidR="00B030CD" w:rsidRPr="009806F8">
        <w:t xml:space="preserve">Operacja to możliwa do wyodrębnienia część projektu. </w:t>
      </w:r>
    </w:p>
    <w:p w14:paraId="38757C5A" w14:textId="2C1CF0C5" w:rsidR="00B030CD" w:rsidRPr="009806F8" w:rsidRDefault="00B030CD" w:rsidP="00567D17">
      <w:pPr>
        <w:pStyle w:val="Zwykytekstpunktowany"/>
        <w:numPr>
          <w:ilvl w:val="0"/>
          <w:numId w:val="9"/>
        </w:numPr>
        <w:spacing w:after="120"/>
        <w:ind w:left="714" w:hanging="357"/>
        <w:contextualSpacing w:val="0"/>
      </w:pPr>
      <w:r w:rsidRPr="009806F8">
        <w:t>Jako odrębne operacje możesz traktować poszczególne grupy kosztów</w:t>
      </w:r>
      <w:r w:rsidR="00B22338" w:rsidRPr="009806F8">
        <w:t xml:space="preserve"> rozliczanych</w:t>
      </w:r>
      <w:r w:rsidR="00A512B6" w:rsidRPr="009806F8">
        <w:t xml:space="preserve"> w </w:t>
      </w:r>
      <w:r w:rsidR="00B22338" w:rsidRPr="009806F8">
        <w:t>ramach wydatków bezpośrednich</w:t>
      </w:r>
      <w:r w:rsidRPr="009806F8">
        <w:t xml:space="preserve">: </w:t>
      </w:r>
      <w:r w:rsidR="0097131C" w:rsidRPr="009806F8">
        <w:t>Badania</w:t>
      </w:r>
      <w:r w:rsidR="008A41AF" w:rsidRPr="009806F8">
        <w:t xml:space="preserve"> i </w:t>
      </w:r>
      <w:r w:rsidR="0097131C" w:rsidRPr="009806F8">
        <w:t>rozwój</w:t>
      </w:r>
      <w:r w:rsidRPr="009806F8">
        <w:t>, Wdrożenia</w:t>
      </w:r>
      <w:r w:rsidR="008A41AF" w:rsidRPr="009806F8">
        <w:t xml:space="preserve"> i </w:t>
      </w:r>
      <w:r w:rsidRPr="009806F8">
        <w:t>inwestycje, Transfer technologii</w:t>
      </w:r>
      <w:r w:rsidR="008A41AF" w:rsidRPr="009806F8">
        <w:t xml:space="preserve"> i </w:t>
      </w:r>
      <w:r w:rsidRPr="009806F8">
        <w:t>współpraca nauka-biznes, Rozwój</w:t>
      </w:r>
      <w:r w:rsidR="008A41AF" w:rsidRPr="009806F8">
        <w:t xml:space="preserve"> i </w:t>
      </w:r>
      <w:r w:rsidRPr="009806F8">
        <w:t xml:space="preserve">szkolenia. </w:t>
      </w:r>
    </w:p>
    <w:p w14:paraId="0B828A60" w14:textId="30124959" w:rsidR="00B030CD" w:rsidRPr="007A57E5" w:rsidRDefault="00B030CD" w:rsidP="00567D17">
      <w:pPr>
        <w:pStyle w:val="Zwykytekstpunktowany"/>
        <w:numPr>
          <w:ilvl w:val="0"/>
          <w:numId w:val="9"/>
        </w:numPr>
        <w:spacing w:after="120"/>
        <w:ind w:left="714" w:hanging="357"/>
        <w:contextualSpacing w:val="0"/>
      </w:pPr>
      <w:r w:rsidRPr="007A57E5">
        <w:t>W ramach dane</w:t>
      </w:r>
      <w:r w:rsidR="00C145E1" w:rsidRPr="007A57E5">
        <w:t>j</w:t>
      </w:r>
      <w:r w:rsidRPr="007A57E5">
        <w:t xml:space="preserve"> </w:t>
      </w:r>
      <w:r w:rsidR="00C145E1" w:rsidRPr="007A57E5">
        <w:t>grupy</w:t>
      </w:r>
      <w:r w:rsidRPr="007A57E5">
        <w:t xml:space="preserve"> kosztów możesz realizować więcej niż jedną operację.</w:t>
      </w:r>
      <w:r w:rsidR="00A512B6" w:rsidRPr="007A57E5">
        <w:t xml:space="preserve"> </w:t>
      </w:r>
      <w:r w:rsidR="00A255CE" w:rsidRPr="007A57E5">
        <w:t>W </w:t>
      </w:r>
      <w:r w:rsidR="00294811" w:rsidRPr="007A57E5">
        <w:t xml:space="preserve">takim przypadku powiel właściwy blok informacji: </w:t>
      </w:r>
      <w:r w:rsidR="0097131C" w:rsidRPr="007A57E5">
        <w:t>Badania</w:t>
      </w:r>
      <w:r w:rsidR="008A41AF" w:rsidRPr="007A57E5">
        <w:t xml:space="preserve"> i </w:t>
      </w:r>
      <w:r w:rsidR="0097131C" w:rsidRPr="007A57E5">
        <w:t>rozwój,</w:t>
      </w:r>
      <w:r w:rsidR="00294811" w:rsidRPr="007A57E5">
        <w:t xml:space="preserve"> Wdrożenia</w:t>
      </w:r>
      <w:r w:rsidR="008A41AF" w:rsidRPr="007A57E5">
        <w:t xml:space="preserve"> i </w:t>
      </w:r>
      <w:r w:rsidR="00294811" w:rsidRPr="007A57E5">
        <w:t>inwestycje, Transfer technologii</w:t>
      </w:r>
      <w:r w:rsidR="008A41AF" w:rsidRPr="007A57E5">
        <w:t xml:space="preserve"> i </w:t>
      </w:r>
      <w:r w:rsidR="00294811" w:rsidRPr="007A57E5">
        <w:t>współpraca nauka-biznes, Rozwój</w:t>
      </w:r>
      <w:r w:rsidR="008A41AF" w:rsidRPr="007A57E5">
        <w:t xml:space="preserve"> i </w:t>
      </w:r>
      <w:r w:rsidR="00294811" w:rsidRPr="007A57E5">
        <w:t>szkolenia. Do nazwy bloku</w:t>
      </w:r>
      <w:r w:rsidR="009C45F8" w:rsidRPr="007A57E5">
        <w:t xml:space="preserve"> </w:t>
      </w:r>
      <w:r w:rsidR="00294811" w:rsidRPr="007A57E5">
        <w:t xml:space="preserve">dodaj </w:t>
      </w:r>
      <w:r w:rsidR="0021111F" w:rsidRPr="007A57E5">
        <w:t>nazwę operacji, do której prz</w:t>
      </w:r>
      <w:r w:rsidR="009C45F8" w:rsidRPr="007A57E5">
        <w:t>ypisałeś koszty</w:t>
      </w:r>
      <w:r w:rsidR="00294811" w:rsidRPr="007A57E5">
        <w:t xml:space="preserve"> (np. </w:t>
      </w:r>
      <w:bookmarkStart w:id="1" w:name="_Hlk212125391"/>
      <w:r w:rsidR="00526F61" w:rsidRPr="007A57E5">
        <w:t>Badania</w:t>
      </w:r>
      <w:r w:rsidR="008A41AF" w:rsidRPr="007A57E5">
        <w:t xml:space="preserve"> i </w:t>
      </w:r>
      <w:r w:rsidR="00526F61" w:rsidRPr="007A57E5">
        <w:t>rozwój</w:t>
      </w:r>
      <w:r w:rsidR="00294811" w:rsidRPr="007A57E5">
        <w:t xml:space="preserve"> – </w:t>
      </w:r>
      <w:r w:rsidR="00E27124" w:rsidRPr="007A57E5">
        <w:t>B</w:t>
      </w:r>
      <w:r w:rsidR="00294811" w:rsidRPr="007A57E5">
        <w:t>adania przemysłowe</w:t>
      </w:r>
      <w:bookmarkEnd w:id="1"/>
      <w:r w:rsidR="00294811" w:rsidRPr="007A57E5">
        <w:t xml:space="preserve">, </w:t>
      </w:r>
      <w:r w:rsidR="00526F61" w:rsidRPr="007A57E5">
        <w:t>Badania</w:t>
      </w:r>
      <w:r w:rsidR="008A41AF" w:rsidRPr="007A57E5">
        <w:t xml:space="preserve"> i </w:t>
      </w:r>
      <w:r w:rsidR="00526F61" w:rsidRPr="007A57E5">
        <w:t xml:space="preserve">rozwój – </w:t>
      </w:r>
      <w:r w:rsidR="00E27124" w:rsidRPr="007A57E5">
        <w:t>D</w:t>
      </w:r>
      <w:r w:rsidR="00294811" w:rsidRPr="007A57E5">
        <w:t>emonstracja).</w:t>
      </w:r>
    </w:p>
    <w:p w14:paraId="0691D53A" w14:textId="6B034F1D" w:rsidR="005B0B26" w:rsidRPr="009806F8" w:rsidRDefault="004D729D" w:rsidP="00567D17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Pola wypełnij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sposób umożliwiający przeprowadzenie oceny. Stosuj całe wyrazy. Stosuj tylko skróty powszechnie obowiązujące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języku polskim, aby umożliwić właściwe zrozumienie zapisów zawartych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dokumencie przez osoby dokonujące oceny. Odnieś się do wszystkich kwestii zawartych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poleceniach.</w:t>
      </w:r>
    </w:p>
    <w:p w14:paraId="695A22BA" w14:textId="4BC219C5" w:rsidR="004D729D" w:rsidRPr="009806F8" w:rsidRDefault="005B0B26" w:rsidP="00567D17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N</w:t>
      </w:r>
      <w:r w:rsidR="004D729D" w:rsidRPr="009806F8">
        <w:rPr>
          <w:rFonts w:ascii="Arial" w:hAnsi="Arial" w:cs="Arial"/>
          <w:sz w:val="24"/>
          <w:szCs w:val="24"/>
        </w:rPr>
        <w:t>ie zostawiaj pustych pól</w:t>
      </w:r>
      <w:r w:rsidR="00D97D87" w:rsidRPr="009806F8">
        <w:rPr>
          <w:rFonts w:ascii="Arial" w:hAnsi="Arial" w:cs="Arial"/>
          <w:sz w:val="24"/>
          <w:szCs w:val="24"/>
        </w:rPr>
        <w:t>.</w:t>
      </w:r>
      <w:r w:rsidR="004D729D" w:rsidRPr="009806F8">
        <w:rPr>
          <w:rFonts w:ascii="Arial" w:hAnsi="Arial" w:cs="Arial"/>
          <w:sz w:val="24"/>
          <w:szCs w:val="24"/>
        </w:rPr>
        <w:t xml:space="preserve"> </w:t>
      </w:r>
      <w:r w:rsidR="00D97D87" w:rsidRPr="009806F8">
        <w:rPr>
          <w:rFonts w:ascii="Arial" w:hAnsi="Arial" w:cs="Arial"/>
          <w:sz w:val="24"/>
          <w:szCs w:val="24"/>
        </w:rPr>
        <w:t>J</w:t>
      </w:r>
      <w:r w:rsidR="004D729D" w:rsidRPr="009806F8">
        <w:rPr>
          <w:rFonts w:ascii="Arial" w:hAnsi="Arial" w:cs="Arial"/>
          <w:sz w:val="24"/>
          <w:szCs w:val="24"/>
        </w:rPr>
        <w:t>eżeli zakres poleceń nie dotyczy Twojego projektu ze względu na jego specyfikę</w:t>
      </w:r>
      <w:r w:rsidR="00A255CE">
        <w:rPr>
          <w:rFonts w:ascii="Arial" w:hAnsi="Arial" w:cs="Arial"/>
          <w:sz w:val="24"/>
          <w:szCs w:val="24"/>
        </w:rPr>
        <w:t>,</w:t>
      </w:r>
      <w:r w:rsidR="004D729D" w:rsidRPr="009806F8">
        <w:rPr>
          <w:rFonts w:ascii="Arial" w:hAnsi="Arial" w:cs="Arial"/>
          <w:sz w:val="24"/>
          <w:szCs w:val="24"/>
        </w:rPr>
        <w:t xml:space="preserve"> </w:t>
      </w:r>
      <w:r w:rsidR="00D97D87" w:rsidRPr="009806F8">
        <w:rPr>
          <w:rFonts w:ascii="Arial" w:hAnsi="Arial" w:cs="Arial"/>
          <w:sz w:val="24"/>
          <w:szCs w:val="24"/>
        </w:rPr>
        <w:t>u</w:t>
      </w:r>
      <w:r w:rsidR="004D729D" w:rsidRPr="009806F8">
        <w:rPr>
          <w:rFonts w:ascii="Arial" w:hAnsi="Arial" w:cs="Arial"/>
          <w:sz w:val="24"/>
          <w:szCs w:val="24"/>
        </w:rPr>
        <w:t>mieść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="004D729D" w:rsidRPr="009806F8">
        <w:rPr>
          <w:rFonts w:ascii="Arial" w:hAnsi="Arial" w:cs="Arial"/>
          <w:sz w:val="24"/>
          <w:szCs w:val="24"/>
        </w:rPr>
        <w:t>polu Opis odpowiedź „nie dotyczy”.</w:t>
      </w:r>
    </w:p>
    <w:p w14:paraId="2836328C" w14:textId="52180925" w:rsidR="004D729D" w:rsidRPr="009806F8" w:rsidRDefault="004D729D" w:rsidP="00567D17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Po zakończeniu prac zaktualizuj cały Spis treści.</w:t>
      </w:r>
    </w:p>
    <w:sdt>
      <w:sdtPr>
        <w:rPr>
          <w:rFonts w:ascii="Arial" w:eastAsiaTheme="minorEastAsia" w:hAnsi="Arial" w:cs="Arial"/>
          <w:b w:val="0"/>
          <w:bCs w:val="0"/>
          <w:smallCaps w:val="0"/>
          <w:color w:val="auto"/>
          <w:sz w:val="28"/>
          <w:szCs w:val="28"/>
        </w:rPr>
        <w:id w:val="63530619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14:paraId="423DEC57" w14:textId="77777777" w:rsidR="00045BBB" w:rsidRPr="00990269" w:rsidRDefault="00045BBB" w:rsidP="00567D17">
          <w:pPr>
            <w:pStyle w:val="Nagwekspisutreci"/>
            <w:numPr>
              <w:ilvl w:val="0"/>
              <w:numId w:val="0"/>
            </w:numPr>
            <w:ind w:left="431"/>
            <w:rPr>
              <w:rFonts w:ascii="Arial" w:hAnsi="Arial" w:cs="Arial"/>
              <w:sz w:val="28"/>
              <w:szCs w:val="28"/>
            </w:rPr>
          </w:pPr>
          <w:r w:rsidRPr="00990269">
            <w:rPr>
              <w:rFonts w:ascii="Arial" w:hAnsi="Arial" w:cs="Arial"/>
              <w:sz w:val="28"/>
              <w:szCs w:val="28"/>
            </w:rPr>
            <w:t>Spis treści</w:t>
          </w:r>
        </w:p>
        <w:p w14:paraId="770FEEEE" w14:textId="4EC12C3E" w:rsidR="00990269" w:rsidRPr="00990269" w:rsidRDefault="00045BBB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r w:rsidRPr="00990269">
            <w:rPr>
              <w:rFonts w:ascii="Arial" w:hAnsi="Arial" w:cs="Arial"/>
              <w:sz w:val="24"/>
              <w:szCs w:val="24"/>
            </w:rPr>
            <w:fldChar w:fldCharType="begin"/>
          </w:r>
          <w:r w:rsidRPr="00990269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990269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212449042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Ogólna koncepcja projektu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_Toc212449042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4E07B6" w14:textId="70C379E0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43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2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Kryterium Kwalifikowalność projektu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_Toc212449043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8AB6A6" w14:textId="0F67C431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44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3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Obszar realizacji projektu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_Toc212449044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8DB680" w14:textId="40FD3F61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45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4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Wykluczenia z możliwości wsparcia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_Toc212449045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9F2F2E" w14:textId="281DCF7B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46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5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Lista operacji realizowanych w ramach projektu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_Toc212449046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E1E57C" w14:textId="0A179E33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47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6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Badania i rozwój – [nazwa operacji]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_Toc212449047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2D7D93" w14:textId="3EE53EF2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48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7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Wdrożenia i inwestycje – [nazwa operacji]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_Toc212449048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37145F" w14:textId="3B9EA5C5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49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8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Transfer technologii i współpraca nauka-biznes – [nazwa operacji]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_Toc212449049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11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153B2E" w14:textId="3F813E03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0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9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Rozwój kompetencji i szkolenia – [nazwa operacji]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_Toc212449050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12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8C362B" w14:textId="79DBCFF1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1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10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Koncepcja promocji i upowszechniania wyników projektu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_Toc212449051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12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06DD2D" w14:textId="652121A3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2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11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Informacje na potrzeby oceny kryteriów jakościowych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_Toc212449052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12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5FBAC0" w14:textId="67171D93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3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a)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Potencjalny efekt ekologiczny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_Toc212449053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12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8C2274" w14:textId="46FD64A7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4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b)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Zbieżność celów projektu z priorytetami IPCEI oraz z celami GOZ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_Toc212449054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1299A7" w14:textId="01703F07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5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c)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Innowacyjność technologiczna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_Toc212449055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14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9D6984" w14:textId="73BFBB0B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6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d)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Transfer wiedzy i współpraca nauka-biznes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_Toc212449056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15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E5E296" w14:textId="63F9D5F2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7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e)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Potencjał upowszechnienia i wdrożenia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_Toc212449057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16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329B70" w14:textId="48AA5CF5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8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f)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Wykorzystanie innowacyjnych instrumentów zamówień publicznych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_Toc212449058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16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81F6C6" w14:textId="34D466F6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59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g)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Transgraniczność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_Toc212449059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17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E4D0A9" w14:textId="12695BB0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60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h)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Pozytywne oddziaływanie na środowisko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_Toc212449060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17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25CF38" w14:textId="4219B563" w:rsidR="00990269" w:rsidRPr="00990269" w:rsidRDefault="00646A1E" w:rsidP="00990269">
          <w:pPr>
            <w:pStyle w:val="Spistreci2"/>
            <w:tabs>
              <w:tab w:val="left" w:pos="660"/>
              <w:tab w:val="right" w:leader="dot" w:pos="9062"/>
            </w:tabs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61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i)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Zgodność projektu z dokumentami strategicznymi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_Toc212449061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18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8B596D" w14:textId="5750F75A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hyperlink w:anchor="_Toc212449062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12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Test pomocy publicznej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_Toc212449062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18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F2B2BE" w14:textId="2669E832" w:rsidR="00990269" w:rsidRPr="00990269" w:rsidRDefault="00646A1E" w:rsidP="00990269">
          <w:pPr>
            <w:pStyle w:val="Spistreci1"/>
            <w:spacing w:line="276" w:lineRule="auto"/>
            <w:rPr>
              <w:rFonts w:ascii="Arial" w:hAnsi="Arial" w:cs="Arial"/>
              <w:noProof/>
              <w:lang w:eastAsia="pl-PL"/>
            </w:rPr>
          </w:pPr>
          <w:hyperlink w:anchor="_Toc212449063" w:history="1"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13</w:t>
            </w:r>
            <w:r w:rsidR="00990269" w:rsidRPr="00990269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ab/>
            </w:r>
            <w:r w:rsidR="00990269" w:rsidRPr="00990269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Działalność pomocnicza w projektach nieobjętych pomocą publiczną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_Toc212449063 \h </w:instrTex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t>19</w:t>
            </w:r>
            <w:r w:rsidR="00990269" w:rsidRPr="00990269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88C7DF" w14:textId="458E16DD" w:rsidR="00045BBB" w:rsidRPr="009806F8" w:rsidRDefault="00045BBB" w:rsidP="00567D17">
          <w:pPr>
            <w:rPr>
              <w:rFonts w:ascii="Arial" w:hAnsi="Arial" w:cs="Arial"/>
              <w:sz w:val="24"/>
              <w:szCs w:val="24"/>
            </w:rPr>
          </w:pPr>
          <w:r w:rsidRPr="00990269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748E626A" w14:textId="77777777" w:rsidR="005271E8" w:rsidRPr="009806F8" w:rsidRDefault="009367E5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sz w:val="28"/>
          <w:szCs w:val="28"/>
        </w:rPr>
      </w:pPr>
      <w:bookmarkStart w:id="2" w:name="_Toc212449042"/>
      <w:r w:rsidRPr="009806F8">
        <w:rPr>
          <w:rFonts w:ascii="Arial" w:hAnsi="Arial" w:cs="Arial"/>
          <w:sz w:val="28"/>
          <w:szCs w:val="28"/>
        </w:rPr>
        <w:t>Ogólna k</w:t>
      </w:r>
      <w:r w:rsidR="00A45659" w:rsidRPr="009806F8">
        <w:rPr>
          <w:rFonts w:ascii="Arial" w:hAnsi="Arial" w:cs="Arial"/>
          <w:sz w:val="28"/>
          <w:szCs w:val="28"/>
        </w:rPr>
        <w:t>oncepcja projektu</w:t>
      </w:r>
      <w:bookmarkEnd w:id="2"/>
    </w:p>
    <w:p w14:paraId="156275AB" w14:textId="6D308118" w:rsidR="002D57C9" w:rsidRPr="009806F8" w:rsidRDefault="004B6218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ogólną ko</w:t>
      </w:r>
      <w:r w:rsidR="002D57C9" w:rsidRPr="009806F8">
        <w:rPr>
          <w:rFonts w:ascii="Arial" w:hAnsi="Arial" w:cs="Arial"/>
          <w:sz w:val="24"/>
          <w:szCs w:val="24"/>
        </w:rPr>
        <w:t>ncepcj</w:t>
      </w:r>
      <w:r w:rsidRPr="009806F8">
        <w:rPr>
          <w:rFonts w:ascii="Arial" w:hAnsi="Arial" w:cs="Arial"/>
          <w:sz w:val="24"/>
          <w:szCs w:val="24"/>
        </w:rPr>
        <w:t>ę</w:t>
      </w:r>
      <w:r w:rsidR="002D57C9" w:rsidRPr="009806F8">
        <w:rPr>
          <w:rFonts w:ascii="Arial" w:hAnsi="Arial" w:cs="Arial"/>
          <w:sz w:val="24"/>
          <w:szCs w:val="24"/>
        </w:rPr>
        <w:t xml:space="preserve"> projektu:</w:t>
      </w:r>
    </w:p>
    <w:p w14:paraId="7D48F004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722CD3EB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CCAD1FC" w14:textId="3DD321A3" w:rsidR="002D57C9" w:rsidRPr="009806F8" w:rsidRDefault="004B6218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Wyjaśnij, na czym polega i</w:t>
      </w:r>
      <w:r w:rsidR="002D57C9" w:rsidRPr="009806F8">
        <w:rPr>
          <w:rFonts w:ascii="Arial" w:hAnsi="Arial" w:cs="Arial"/>
          <w:sz w:val="24"/>
          <w:szCs w:val="24"/>
        </w:rPr>
        <w:t>nnowacyjność, oryginalność projektu</w:t>
      </w:r>
      <w:r w:rsidR="006E03E2" w:rsidRPr="009806F8">
        <w:rPr>
          <w:rFonts w:ascii="Arial" w:hAnsi="Arial" w:cs="Arial"/>
          <w:sz w:val="24"/>
          <w:szCs w:val="24"/>
        </w:rPr>
        <w:t>:</w:t>
      </w:r>
    </w:p>
    <w:p w14:paraId="4BE694E0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7EA3787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F61344D" w14:textId="2B265733" w:rsidR="002D57C9" w:rsidRPr="009806F8" w:rsidRDefault="004B6218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Wyjaśnij,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jaki sposób poszczególne operacje realizowane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ramach projektu są ze sobą powiązane</w:t>
      </w:r>
      <w:r w:rsidR="006E03E2" w:rsidRPr="009806F8">
        <w:rPr>
          <w:rFonts w:ascii="Arial" w:hAnsi="Arial" w:cs="Arial"/>
          <w:sz w:val="24"/>
          <w:szCs w:val="24"/>
        </w:rPr>
        <w:t>:</w:t>
      </w:r>
    </w:p>
    <w:p w14:paraId="6F2023EB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F0EE62F" w14:textId="77777777" w:rsidR="002D57C9" w:rsidRPr="009806F8" w:rsidRDefault="002D57C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E5050A9" w14:textId="6BEF810C" w:rsidR="00F52432" w:rsidRPr="009806F8" w:rsidRDefault="00F52432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Uzasadni</w:t>
      </w:r>
      <w:r w:rsidR="00E62EB4" w:rsidRPr="009806F8">
        <w:rPr>
          <w:rFonts w:ascii="Arial" w:hAnsi="Arial" w:cs="Arial"/>
          <w:sz w:val="24"/>
          <w:szCs w:val="24"/>
        </w:rPr>
        <w:t>j</w:t>
      </w:r>
      <w:r w:rsidRPr="009806F8">
        <w:rPr>
          <w:rFonts w:ascii="Arial" w:hAnsi="Arial" w:cs="Arial"/>
          <w:sz w:val="24"/>
          <w:szCs w:val="24"/>
        </w:rPr>
        <w:t xml:space="preserve"> </w:t>
      </w:r>
      <w:r w:rsidR="00905A5F" w:rsidRPr="009806F8">
        <w:rPr>
          <w:rFonts w:ascii="Arial" w:hAnsi="Arial" w:cs="Arial"/>
          <w:sz w:val="24"/>
          <w:szCs w:val="24"/>
        </w:rPr>
        <w:t>skład partnerstwa realizującego projekt</w:t>
      </w:r>
      <w:r w:rsidR="006E03E2" w:rsidRPr="009806F8">
        <w:rPr>
          <w:rFonts w:ascii="Arial" w:hAnsi="Arial" w:cs="Arial"/>
          <w:sz w:val="24"/>
          <w:szCs w:val="24"/>
        </w:rPr>
        <w:t>:</w:t>
      </w:r>
    </w:p>
    <w:p w14:paraId="0A3338D1" w14:textId="77777777" w:rsidR="00F62BA3" w:rsidRPr="009806F8" w:rsidRDefault="00F62BA3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A176019" w14:textId="77777777" w:rsidR="00F62BA3" w:rsidRPr="009806F8" w:rsidRDefault="00F62BA3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45CAAC7D" w14:textId="6E25A933" w:rsidR="00905A5F" w:rsidRPr="009806F8" w:rsidRDefault="00E62EB4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</w:t>
      </w:r>
      <w:r w:rsidR="00F52432" w:rsidRPr="009806F8">
        <w:rPr>
          <w:rFonts w:ascii="Arial" w:hAnsi="Arial" w:cs="Arial"/>
          <w:sz w:val="24"/>
          <w:szCs w:val="24"/>
        </w:rPr>
        <w:t xml:space="preserve"> </w:t>
      </w:r>
      <w:r w:rsidR="000542E5" w:rsidRPr="009806F8">
        <w:rPr>
          <w:rFonts w:ascii="Arial" w:hAnsi="Arial" w:cs="Arial"/>
          <w:sz w:val="24"/>
          <w:szCs w:val="24"/>
        </w:rPr>
        <w:t>zakres</w:t>
      </w:r>
      <w:r w:rsidR="006E03E2" w:rsidRPr="009806F8">
        <w:rPr>
          <w:rFonts w:ascii="Arial" w:hAnsi="Arial" w:cs="Arial"/>
          <w:sz w:val="24"/>
          <w:szCs w:val="24"/>
        </w:rPr>
        <w:t xml:space="preserve"> prowadzonej przez </w:t>
      </w:r>
      <w:r w:rsidR="00F52432" w:rsidRPr="009806F8">
        <w:rPr>
          <w:rFonts w:ascii="Arial" w:hAnsi="Arial" w:cs="Arial"/>
          <w:sz w:val="24"/>
          <w:szCs w:val="24"/>
        </w:rPr>
        <w:t>lidera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="00F52432" w:rsidRPr="009806F8">
        <w:rPr>
          <w:rFonts w:ascii="Arial" w:hAnsi="Arial" w:cs="Arial"/>
          <w:sz w:val="24"/>
          <w:szCs w:val="24"/>
        </w:rPr>
        <w:t>partneró</w:t>
      </w:r>
      <w:r w:rsidR="001A5E96" w:rsidRPr="009806F8">
        <w:rPr>
          <w:rFonts w:ascii="Arial" w:hAnsi="Arial" w:cs="Arial"/>
          <w:sz w:val="24"/>
          <w:szCs w:val="24"/>
        </w:rPr>
        <w:t>w</w:t>
      </w:r>
      <w:r w:rsidR="000542E5" w:rsidRPr="009806F8">
        <w:rPr>
          <w:rFonts w:ascii="Arial" w:hAnsi="Arial" w:cs="Arial"/>
          <w:sz w:val="24"/>
          <w:szCs w:val="24"/>
        </w:rPr>
        <w:t xml:space="preserve"> </w:t>
      </w:r>
      <w:r w:rsidR="006E03E2" w:rsidRPr="009806F8">
        <w:rPr>
          <w:rFonts w:ascii="Arial" w:hAnsi="Arial" w:cs="Arial"/>
          <w:sz w:val="24"/>
          <w:szCs w:val="24"/>
        </w:rPr>
        <w:t>działalności (</w:t>
      </w:r>
      <w:r w:rsidR="000542E5" w:rsidRPr="009806F8">
        <w:rPr>
          <w:rFonts w:ascii="Arial" w:hAnsi="Arial" w:cs="Arial"/>
          <w:sz w:val="24"/>
          <w:szCs w:val="24"/>
        </w:rPr>
        <w:t>gospodarczej, badawczej).</w:t>
      </w:r>
      <w:r w:rsidR="006E03E2" w:rsidRPr="009806F8">
        <w:rPr>
          <w:rFonts w:ascii="Arial" w:hAnsi="Arial" w:cs="Arial"/>
          <w:sz w:val="24"/>
          <w:szCs w:val="24"/>
        </w:rPr>
        <w:t xml:space="preserve"> </w:t>
      </w:r>
      <w:r w:rsidR="00905A5F" w:rsidRPr="009806F8">
        <w:rPr>
          <w:rFonts w:ascii="Arial" w:hAnsi="Arial" w:cs="Arial"/>
          <w:sz w:val="24"/>
          <w:szCs w:val="24"/>
        </w:rPr>
        <w:t>Opisz doświadczenie lidera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="00905A5F" w:rsidRPr="009806F8">
        <w:rPr>
          <w:rFonts w:ascii="Arial" w:hAnsi="Arial" w:cs="Arial"/>
          <w:sz w:val="24"/>
          <w:szCs w:val="24"/>
        </w:rPr>
        <w:t>partnerów we współpracy na linii nauka-gospodarka,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="002B5B89" w:rsidRPr="009806F8">
        <w:rPr>
          <w:rFonts w:ascii="Arial" w:hAnsi="Arial" w:cs="Arial"/>
          <w:sz w:val="24"/>
          <w:szCs w:val="24"/>
        </w:rPr>
        <w:t xml:space="preserve">realizacji projektów innowacyjnych oraz </w:t>
      </w:r>
      <w:r w:rsidR="00905A5F" w:rsidRPr="009806F8">
        <w:rPr>
          <w:rFonts w:ascii="Arial" w:hAnsi="Arial" w:cs="Arial"/>
          <w:sz w:val="24"/>
          <w:szCs w:val="24"/>
        </w:rPr>
        <w:t>przynależność do istniejących partnerstw podmiotów zrzeszających naukę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="00905A5F" w:rsidRPr="009806F8">
        <w:rPr>
          <w:rFonts w:ascii="Arial" w:hAnsi="Arial" w:cs="Arial"/>
          <w:sz w:val="24"/>
          <w:szCs w:val="24"/>
        </w:rPr>
        <w:t>przemysł (np.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="00905A5F" w:rsidRPr="009806F8">
        <w:rPr>
          <w:rFonts w:ascii="Arial" w:hAnsi="Arial" w:cs="Arial"/>
          <w:sz w:val="24"/>
          <w:szCs w:val="24"/>
        </w:rPr>
        <w:t>formie klastra, konsorcjum naukowo-przemysłowego)</w:t>
      </w:r>
      <w:r w:rsidR="00D12E9B" w:rsidRPr="009806F8">
        <w:rPr>
          <w:rFonts w:ascii="Arial" w:hAnsi="Arial" w:cs="Arial"/>
          <w:sz w:val="24"/>
          <w:szCs w:val="24"/>
        </w:rPr>
        <w:t>.</w:t>
      </w:r>
    </w:p>
    <w:p w14:paraId="16E1D1D0" w14:textId="77777777" w:rsidR="00A45659" w:rsidRPr="009806F8" w:rsidRDefault="00A4565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703ACDE9" w14:textId="77777777" w:rsidR="00E62EB4" w:rsidRPr="009806F8" w:rsidRDefault="00E62EB4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2A85AFA" w14:textId="77777777" w:rsidR="009367E5" w:rsidRPr="009806F8" w:rsidRDefault="00396475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sz w:val="28"/>
          <w:szCs w:val="28"/>
        </w:rPr>
      </w:pPr>
      <w:bookmarkStart w:id="3" w:name="_Toc212449043"/>
      <w:r w:rsidRPr="009806F8">
        <w:rPr>
          <w:rFonts w:ascii="Arial" w:hAnsi="Arial" w:cs="Arial"/>
          <w:sz w:val="28"/>
          <w:szCs w:val="28"/>
        </w:rPr>
        <w:t xml:space="preserve">Kryterium </w:t>
      </w:r>
      <w:r w:rsidR="009367E5" w:rsidRPr="009806F8">
        <w:rPr>
          <w:rFonts w:ascii="Arial" w:hAnsi="Arial" w:cs="Arial"/>
          <w:sz w:val="28"/>
          <w:szCs w:val="28"/>
        </w:rPr>
        <w:t>Kwalifikowalność projektu</w:t>
      </w:r>
      <w:bookmarkEnd w:id="3"/>
    </w:p>
    <w:p w14:paraId="0A17413F" w14:textId="7D447A44" w:rsidR="00D12E9B" w:rsidRPr="009806F8" w:rsidRDefault="009367E5" w:rsidP="00567D17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Wykaż, że projekt obejmuje faktyczną współpracę pomiędzy podmiotem odpowiedzialnym za badania naukowe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przedsiębiorstwem, potwierdzoną zarówno formalnie, jak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merytorycznie (każdy podmiot musi realizować samodzielnie, albo we współpracy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partnerem konkretną operację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ramach projektu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partycypować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ponoszeniu kosztów tych operacji).</w:t>
      </w:r>
    </w:p>
    <w:p w14:paraId="6C359065" w14:textId="77777777" w:rsidR="009367E5" w:rsidRPr="009806F8" w:rsidRDefault="009367E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5DF16FF8" w14:textId="77777777" w:rsidR="009367E5" w:rsidRPr="009806F8" w:rsidRDefault="009367E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26171E9" w14:textId="54B11782" w:rsidR="009367E5" w:rsidRPr="009806F8" w:rsidRDefault="009367E5" w:rsidP="00567D17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Wykaż, że projekt jest ukierunkowany na rozwój/transfer wiedzy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technologii między podmiotami odpowiedzialnym za badania naukowe,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przedsiębiorstwem lub przedsiębiorstwami, które:</w:t>
      </w:r>
    </w:p>
    <w:p w14:paraId="3F5BB1F0" w14:textId="2C634075" w:rsidR="009367E5" w:rsidRPr="009806F8" w:rsidRDefault="009367E5" w:rsidP="00567D17">
      <w:pPr>
        <w:numPr>
          <w:ilvl w:val="0"/>
          <w:numId w:val="2"/>
        </w:numPr>
        <w:spacing w:after="120" w:line="276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umożliwiają ponowne wykorzystanie, recykling oraz regenerację materiałów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produktów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różnych sektorach gospodarki i/lub </w:t>
      </w:r>
    </w:p>
    <w:p w14:paraId="3BC62A2A" w14:textId="02FCFFD9" w:rsidR="009367E5" w:rsidRPr="009806F8" w:rsidRDefault="009367E5" w:rsidP="00567D17">
      <w:pPr>
        <w:numPr>
          <w:ilvl w:val="0"/>
          <w:numId w:val="2"/>
        </w:numPr>
        <w:spacing w:after="120" w:line="276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rozwijane technologie dążą do redukcji zapotrzebowania na surowce nieodnawialne, prowadzą do ograniczania degradacji gleb, ograniczenia zanieczyszczenia wód, zmniejszani</w:t>
      </w:r>
      <w:r w:rsidR="002B5B89" w:rsidRPr="009806F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emisji gazów cieplarnianych poprzez tworzenie zamkniętej pętli procesów.</w:t>
      </w:r>
    </w:p>
    <w:p w14:paraId="3C4C6F44" w14:textId="77777777" w:rsidR="009367E5" w:rsidRPr="009806F8" w:rsidRDefault="009367E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5B554DA8" w14:textId="77777777" w:rsidR="009367E5" w:rsidRPr="009806F8" w:rsidRDefault="009367E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2910A95" w14:textId="76AC86D7" w:rsidR="009367E5" w:rsidRPr="009806F8" w:rsidRDefault="00FF2280" w:rsidP="00567D17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Wykaż, że projekt ma charakter demonstracyjny – obejmuje testowanie lub wdrażanie nowych bądź ulepszonych rozwiązań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rzeczywistych warunkach funkcjonowania przedsiębiorstw.</w:t>
      </w:r>
    </w:p>
    <w:p w14:paraId="414FED31" w14:textId="77777777" w:rsidR="00FF2280" w:rsidRPr="009806F8" w:rsidRDefault="00FF228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24B3C68" w14:textId="77777777" w:rsidR="00FF2280" w:rsidRPr="009806F8" w:rsidRDefault="00FF228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0B591FD3" w14:textId="37F12E2C" w:rsidR="00FF2280" w:rsidRPr="009806F8" w:rsidRDefault="00FF2280" w:rsidP="00567D17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Wykaż, że projekt zakłada zacieśnienie współpracy sektora nauki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gospodarką oraz przyczynia się do zwiększenia tempa wdrażania innowacji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zakresie gospodarki cyrkularnej.</w:t>
      </w:r>
    </w:p>
    <w:p w14:paraId="7526A469" w14:textId="77777777" w:rsidR="00FF2280" w:rsidRPr="009806F8" w:rsidRDefault="00FF228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67E4A47" w14:textId="77777777" w:rsidR="00FF2280" w:rsidRPr="009806F8" w:rsidRDefault="00FF228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FE85770" w14:textId="1A18010A" w:rsidR="001C51EF" w:rsidRPr="009806F8" w:rsidRDefault="001C51EF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sz w:val="28"/>
          <w:szCs w:val="28"/>
        </w:rPr>
      </w:pPr>
      <w:bookmarkStart w:id="4" w:name="_Toc212449044"/>
      <w:r w:rsidRPr="009806F8">
        <w:rPr>
          <w:rFonts w:ascii="Arial" w:hAnsi="Arial" w:cs="Arial"/>
          <w:sz w:val="28"/>
          <w:szCs w:val="28"/>
        </w:rPr>
        <w:t>Obszar realizacji projektu</w:t>
      </w:r>
      <w:bookmarkEnd w:id="4"/>
    </w:p>
    <w:p w14:paraId="73CA39E0" w14:textId="1D47EA03" w:rsidR="001C51EF" w:rsidRPr="009806F8" w:rsidRDefault="001C51EF" w:rsidP="00567D17">
      <w:pPr>
        <w:spacing w:line="276" w:lineRule="auto"/>
        <w:rPr>
          <w:rFonts w:ascii="Arial" w:hAnsi="Arial" w:cs="Arial"/>
          <w:sz w:val="24"/>
          <w:szCs w:val="24"/>
        </w:rPr>
      </w:pPr>
      <w:bookmarkStart w:id="5" w:name="_Hlk212013858"/>
      <w:r w:rsidRPr="009806F8">
        <w:rPr>
          <w:rFonts w:ascii="Arial" w:hAnsi="Arial" w:cs="Arial"/>
          <w:sz w:val="24"/>
          <w:szCs w:val="24"/>
        </w:rPr>
        <w:t>Potwierdź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uzasadnij, że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 xml:space="preserve">momencie wypłaty pomocy będziesz posiadał/partner będzie posiadał siedzibę lub zakład lub oddział na terenie województwa zachodniopomorskiego. </w:t>
      </w:r>
    </w:p>
    <w:p w14:paraId="0EF4F6EC" w14:textId="77777777" w:rsidR="001C51EF" w:rsidRPr="009806F8" w:rsidRDefault="001C51EF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bookmarkStart w:id="6" w:name="_Hlk212013881"/>
      <w:bookmarkEnd w:id="5"/>
      <w:r w:rsidRPr="009806F8">
        <w:rPr>
          <w:rFonts w:ascii="Arial" w:hAnsi="Arial" w:cs="Arial"/>
          <w:sz w:val="24"/>
          <w:szCs w:val="24"/>
        </w:rPr>
        <w:t>OPIS:</w:t>
      </w:r>
    </w:p>
    <w:p w14:paraId="66B1872F" w14:textId="77777777" w:rsidR="001C51EF" w:rsidRPr="009806F8" w:rsidRDefault="001C51EF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5F462A2" w14:textId="6AE94603" w:rsidR="00EC517D" w:rsidRPr="009806F8" w:rsidRDefault="00EC517D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sz w:val="28"/>
          <w:szCs w:val="28"/>
        </w:rPr>
      </w:pPr>
      <w:bookmarkStart w:id="7" w:name="_Toc212449045"/>
      <w:bookmarkEnd w:id="6"/>
      <w:r w:rsidRPr="009806F8">
        <w:rPr>
          <w:rFonts w:ascii="Arial" w:hAnsi="Arial" w:cs="Arial"/>
          <w:sz w:val="28"/>
          <w:szCs w:val="28"/>
        </w:rPr>
        <w:t>Wykluczenia</w:t>
      </w:r>
      <w:r w:rsidR="00A512B6" w:rsidRPr="009806F8">
        <w:rPr>
          <w:rFonts w:ascii="Arial" w:hAnsi="Arial" w:cs="Arial"/>
          <w:sz w:val="28"/>
          <w:szCs w:val="28"/>
        </w:rPr>
        <w:t xml:space="preserve"> z </w:t>
      </w:r>
      <w:r w:rsidR="00396475" w:rsidRPr="009806F8">
        <w:rPr>
          <w:rFonts w:ascii="Arial" w:hAnsi="Arial" w:cs="Arial"/>
          <w:sz w:val="28"/>
          <w:szCs w:val="28"/>
        </w:rPr>
        <w:t>możliwości wsparcia</w:t>
      </w:r>
      <w:bookmarkEnd w:id="7"/>
    </w:p>
    <w:p w14:paraId="5B789659" w14:textId="4D2002D4" w:rsidR="00EC517D" w:rsidRPr="009806F8" w:rsidRDefault="00EC517D" w:rsidP="00567D17">
      <w:pPr>
        <w:pStyle w:val="Akapitzlist"/>
        <w:numPr>
          <w:ilvl w:val="0"/>
          <w:numId w:val="12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Potwierdź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uzasadnij, że projekt nie przewiduje rozwoju ani transferu technologii opartych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spalanie paliw kopalnych (w tym także gazu ziemnego).</w:t>
      </w:r>
    </w:p>
    <w:p w14:paraId="3C2CC8B2" w14:textId="77777777" w:rsidR="00EC517D" w:rsidRPr="009806F8" w:rsidRDefault="00EC517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bookmarkStart w:id="8" w:name="_Hlk212013830"/>
      <w:r w:rsidRPr="009806F8">
        <w:rPr>
          <w:rFonts w:ascii="Arial" w:hAnsi="Arial" w:cs="Arial"/>
          <w:sz w:val="24"/>
          <w:szCs w:val="24"/>
        </w:rPr>
        <w:t>OPIS:</w:t>
      </w:r>
    </w:p>
    <w:p w14:paraId="1D1C31E1" w14:textId="77777777" w:rsidR="00EC517D" w:rsidRPr="009806F8" w:rsidRDefault="00EC517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8"/>
    <w:p w14:paraId="5DB236B7" w14:textId="178BF9FD" w:rsidR="00EC517D" w:rsidRPr="009806F8" w:rsidRDefault="00EC517D" w:rsidP="00567D17">
      <w:pPr>
        <w:pStyle w:val="Akapitzlist"/>
        <w:numPr>
          <w:ilvl w:val="0"/>
          <w:numId w:val="12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Potwierdź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uzasadnij, że projekt nie przewiduje inwestycji służących zwiększeniu przepustowości obiektów przetwarzania odpadów resztkowych,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wyjątkiem: inwestycji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technologie odzyskiwania materiałów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odpadów resztkowych do celów gospodarki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obiegu zamkniętym.</w:t>
      </w:r>
    </w:p>
    <w:p w14:paraId="18E9EA3E" w14:textId="77777777" w:rsidR="00EC517D" w:rsidRPr="009806F8" w:rsidRDefault="00EC517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0CC053E" w14:textId="77777777" w:rsidR="00EC517D" w:rsidRPr="009806F8" w:rsidRDefault="00EC517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ECB93F5" w14:textId="70022650" w:rsidR="00294811" w:rsidRPr="009806F8" w:rsidRDefault="00294811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sz w:val="28"/>
          <w:szCs w:val="28"/>
        </w:rPr>
      </w:pPr>
      <w:bookmarkStart w:id="9" w:name="_Toc212449046"/>
      <w:r w:rsidRPr="009806F8">
        <w:rPr>
          <w:rFonts w:ascii="Arial" w:hAnsi="Arial" w:cs="Arial"/>
          <w:sz w:val="28"/>
          <w:szCs w:val="28"/>
        </w:rPr>
        <w:t>Lista operacji realizowanych</w:t>
      </w:r>
      <w:r w:rsidR="00A512B6" w:rsidRPr="009806F8">
        <w:rPr>
          <w:rFonts w:ascii="Arial" w:hAnsi="Arial" w:cs="Arial"/>
          <w:sz w:val="28"/>
          <w:szCs w:val="28"/>
        </w:rPr>
        <w:t xml:space="preserve"> w </w:t>
      </w:r>
      <w:r w:rsidR="00993A9B" w:rsidRPr="009806F8">
        <w:rPr>
          <w:rFonts w:ascii="Arial" w:hAnsi="Arial" w:cs="Arial"/>
          <w:sz w:val="28"/>
          <w:szCs w:val="28"/>
        </w:rPr>
        <w:t>ramach projektu</w:t>
      </w:r>
      <w:bookmarkEnd w:id="9"/>
    </w:p>
    <w:p w14:paraId="3A8569F1" w14:textId="0B0F1A86" w:rsidR="009A6581" w:rsidRPr="009806F8" w:rsidRDefault="009A6581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Wymień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scharakteryzuj wszystkie operacje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projekcie według schematu:</w:t>
      </w:r>
    </w:p>
    <w:p w14:paraId="4CCD7E28" w14:textId="4A9E6B41" w:rsidR="005D7B98" w:rsidRPr="009806F8" w:rsidRDefault="005D7B98" w:rsidP="00567D17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Nazwa operacji:</w:t>
      </w:r>
    </w:p>
    <w:p w14:paraId="29DFCA31" w14:textId="77777777" w:rsidR="005D7B98" w:rsidRPr="009806F8" w:rsidRDefault="005D7B98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767081E" w14:textId="281E34CB" w:rsidR="005D7B98" w:rsidRPr="009806F8" w:rsidRDefault="005D7B98" w:rsidP="00567D17">
      <w:pPr>
        <w:spacing w:after="120" w:line="276" w:lineRule="auto"/>
        <w:ind w:left="709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Zakres operacji:</w:t>
      </w:r>
    </w:p>
    <w:p w14:paraId="76AF678C" w14:textId="77777777" w:rsidR="005D7B98" w:rsidRPr="009806F8" w:rsidRDefault="005D7B98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B096AE3" w14:textId="715333C4" w:rsidR="001C5C79" w:rsidRPr="009806F8" w:rsidRDefault="001C5C79" w:rsidP="00567D17">
      <w:pPr>
        <w:spacing w:after="120" w:line="276" w:lineRule="auto"/>
        <w:ind w:left="709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Podmioty uczestniczące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="009F4032" w:rsidRPr="009806F8">
        <w:rPr>
          <w:rFonts w:ascii="Arial" w:hAnsi="Arial" w:cs="Arial"/>
          <w:sz w:val="24"/>
          <w:szCs w:val="24"/>
        </w:rPr>
        <w:t>realizacji operacji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="009F4032" w:rsidRPr="009806F8">
        <w:rPr>
          <w:rFonts w:ascii="Arial" w:hAnsi="Arial" w:cs="Arial"/>
          <w:sz w:val="24"/>
          <w:szCs w:val="24"/>
        </w:rPr>
        <w:t>ich rola</w:t>
      </w:r>
      <w:r w:rsidRPr="009806F8">
        <w:rPr>
          <w:rFonts w:ascii="Arial" w:hAnsi="Arial" w:cs="Arial"/>
          <w:sz w:val="24"/>
          <w:szCs w:val="24"/>
        </w:rPr>
        <w:t>:</w:t>
      </w:r>
    </w:p>
    <w:p w14:paraId="6356895D" w14:textId="77777777" w:rsidR="001C5C79" w:rsidRPr="009806F8" w:rsidRDefault="001C5C7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C4A281C" w14:textId="72E8725D" w:rsidR="005D7B98" w:rsidRPr="009806F8" w:rsidRDefault="005D7B98" w:rsidP="00567D17">
      <w:pPr>
        <w:spacing w:after="120" w:line="276" w:lineRule="auto"/>
        <w:ind w:left="709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Cel operacji:</w:t>
      </w:r>
    </w:p>
    <w:sdt>
      <w:sdtPr>
        <w:rPr>
          <w:rFonts w:ascii="Arial" w:hAnsi="Arial" w:cs="Arial"/>
          <w:sz w:val="24"/>
          <w:szCs w:val="24"/>
        </w:rPr>
        <w:id w:val="-1703480531"/>
        <w:placeholder>
          <w:docPart w:val="E6A74A5EB8114576889CB1CC26860BDD"/>
        </w:placeholder>
        <w:dropDownList>
          <w:listItem w:displayText="Wybierz z listy rozwijanej:" w:value="Wybierz z listy rozwijanej:"/>
          <w:listItem w:displayText="Identyfikacja i rozwój innowacyjnych rozwiązań technologicznych i organizacyjnych w gospodarce obiegu zamkniętego." w:value="Identyfikacja i rozwój innowacyjnych rozwiązań technologicznych i organizacyjnych w gospodarce obiegu zamkniętego."/>
          <w:listItem w:displayText="Demonstracja i testowanie rozwiązań w warunkach rzeczywistych (TRL 6–9), przygotowująca je do komercjalizacji." w:value="Demonstracja i testowanie rozwiązań w warunkach rzeczywistych (TRL 6–9), przygotowująca je do komercjalizacji."/>
          <w:listItem w:displayText="Wdrożenie innowacji sprzyjających redukcji odpadów i zwiększeniu efektywności wykorzystania zasobów w przedsiębiorstwach, zwłaszcza MŚP." w:value="Wdrożenie innowacji sprzyjających redukcji odpadów i zwiększeniu efektywności wykorzystania zasobów w przedsiębiorstwach, zwłaszcza MŚP."/>
          <w:listItem w:displayText="Zwiększenie transferu wiedzy i technologii między nauką a biznesem poprzez platformy współpracy, wspólne laboratoria i projekty pilotażowe." w:value="Zwiększenie transferu wiedzy i technologii między nauką a biznesem poprzez platformy współpracy, wspólne laboratoria i projekty pilotażowe."/>
          <w:listItem w:displayText="Rozwój kompetencji i wiedzy w zakresie gospodarki o obiegu zamkniętym wśród kadr naukowych i przemysłowych." w:value="Rozwój kompetencji i wiedzy w zakresie gospodarki o obiegu zamkniętym wśród kadr naukowych i przemysłowych."/>
          <w:listItem w:displayText="Przygotowanie i upowszechnienie rozwiązań gotowych do wdrożenia na szeroką skalę, z uwzględnieniem aspektów środowiskowych i społecznych." w:value="Przygotowanie i upowszechnienie rozwiązań gotowych do wdrożenia na szeroką skalę, z uwzględnieniem aspektów środowiskowych i społecznych."/>
        </w:dropDownList>
      </w:sdtPr>
      <w:sdtEndPr/>
      <w:sdtContent>
        <w:p w14:paraId="03F18AE0" w14:textId="60EE0FFF" w:rsidR="005D7B98" w:rsidRPr="009806F8" w:rsidRDefault="00265FA4" w:rsidP="00567D17">
          <w:pPr>
            <w:shd w:val="clear" w:color="auto" w:fill="FFF2CC" w:themeFill="accent4" w:themeFillTint="33"/>
            <w:spacing w:after="120" w:line="276" w:lineRule="auto"/>
            <w:rPr>
              <w:rFonts w:ascii="Arial" w:hAnsi="Arial" w:cs="Arial"/>
              <w:sz w:val="24"/>
              <w:szCs w:val="24"/>
            </w:rPr>
          </w:pPr>
          <w:r w:rsidRPr="009806F8">
            <w:rPr>
              <w:rFonts w:ascii="Arial" w:hAnsi="Arial" w:cs="Arial"/>
              <w:sz w:val="24"/>
              <w:szCs w:val="24"/>
            </w:rPr>
            <w:t>Wybierz z listy rozwijanej:</w:t>
          </w:r>
        </w:p>
      </w:sdtContent>
    </w:sdt>
    <w:p w14:paraId="6469588A" w14:textId="1FF5ED00" w:rsidR="005D7B98" w:rsidRPr="009806F8" w:rsidRDefault="005D7B98" w:rsidP="00567D17">
      <w:pPr>
        <w:spacing w:after="120" w:line="276" w:lineRule="auto"/>
        <w:ind w:left="709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Wyjaśnij,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jaki sposób operacja realizuje wybrany cel:</w:t>
      </w:r>
    </w:p>
    <w:p w14:paraId="38768392" w14:textId="77777777" w:rsidR="005D7B98" w:rsidRPr="009806F8" w:rsidRDefault="005D7B98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0F91FBE" w14:textId="77777777" w:rsidR="009F4032" w:rsidRPr="009806F8" w:rsidRDefault="009F4032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0DF2089F" w14:textId="3F291475" w:rsidR="00756831" w:rsidRPr="009806F8" w:rsidRDefault="003E07DA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sz w:val="28"/>
          <w:szCs w:val="28"/>
        </w:rPr>
      </w:pPr>
      <w:bookmarkStart w:id="10" w:name="_Toc212449047"/>
      <w:r w:rsidRPr="009806F8">
        <w:rPr>
          <w:rFonts w:ascii="Arial" w:hAnsi="Arial" w:cs="Arial"/>
          <w:sz w:val="28"/>
          <w:szCs w:val="28"/>
        </w:rPr>
        <w:t>Badania i rozwój</w:t>
      </w:r>
      <w:r w:rsidR="00294811" w:rsidRPr="009806F8">
        <w:rPr>
          <w:rFonts w:ascii="Arial" w:hAnsi="Arial" w:cs="Arial"/>
          <w:sz w:val="28"/>
          <w:szCs w:val="28"/>
        </w:rPr>
        <w:t xml:space="preserve"> – </w:t>
      </w:r>
      <w:r w:rsidRPr="009806F8">
        <w:rPr>
          <w:rFonts w:ascii="Arial" w:hAnsi="Arial" w:cs="Arial"/>
          <w:sz w:val="28"/>
          <w:szCs w:val="28"/>
        </w:rPr>
        <w:t>[nazwa operacji]</w:t>
      </w:r>
      <w:bookmarkEnd w:id="10"/>
    </w:p>
    <w:p w14:paraId="19418139" w14:textId="41D1C59D" w:rsidR="00B63386" w:rsidRPr="009806F8" w:rsidRDefault="00E41C1F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11" w:name="_Hlk212447886"/>
      <w:bookmarkStart w:id="12" w:name="_Hlk212101771"/>
      <w:bookmarkStart w:id="13" w:name="_Hlk211929177"/>
      <w:r w:rsidRPr="00E41C1F">
        <w:rPr>
          <w:rFonts w:ascii="Arial" w:hAnsi="Arial" w:cs="Arial"/>
          <w:sz w:val="24"/>
          <w:szCs w:val="24"/>
        </w:rPr>
        <w:t>Podmiot</w:t>
      </w:r>
      <w:r w:rsidR="00DA577B">
        <w:rPr>
          <w:rFonts w:ascii="Arial" w:hAnsi="Arial" w:cs="Arial"/>
          <w:sz w:val="24"/>
          <w:szCs w:val="24"/>
        </w:rPr>
        <w:t>/podmioty</w:t>
      </w:r>
      <w:r w:rsidRPr="00E41C1F">
        <w:rPr>
          <w:rFonts w:ascii="Arial" w:hAnsi="Arial" w:cs="Arial"/>
          <w:sz w:val="24"/>
          <w:szCs w:val="24"/>
        </w:rPr>
        <w:t xml:space="preserve"> ponosząc</w:t>
      </w:r>
      <w:r w:rsidR="00DA577B">
        <w:rPr>
          <w:rFonts w:ascii="Arial" w:hAnsi="Arial" w:cs="Arial"/>
          <w:sz w:val="24"/>
          <w:szCs w:val="24"/>
        </w:rPr>
        <w:t>e</w:t>
      </w:r>
      <w:r w:rsidRPr="00E41C1F">
        <w:rPr>
          <w:rFonts w:ascii="Arial" w:hAnsi="Arial" w:cs="Arial"/>
          <w:sz w:val="24"/>
          <w:szCs w:val="24"/>
        </w:rPr>
        <w:t xml:space="preserve"> wydatki</w:t>
      </w:r>
      <w:r w:rsidR="00B63386" w:rsidRPr="009806F8">
        <w:rPr>
          <w:rFonts w:ascii="Arial" w:hAnsi="Arial" w:cs="Arial"/>
          <w:sz w:val="24"/>
          <w:szCs w:val="24"/>
        </w:rPr>
        <w:t>:</w:t>
      </w:r>
      <w:bookmarkEnd w:id="11"/>
    </w:p>
    <w:p w14:paraId="010729CC" w14:textId="77777777" w:rsidR="004B6218" w:rsidRPr="009806F8" w:rsidRDefault="004B6218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076B9E90" w14:textId="6E64012A" w:rsidR="00B63386" w:rsidRPr="009806F8" w:rsidRDefault="00B63386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Miejsce realizacji:</w:t>
      </w:r>
    </w:p>
    <w:p w14:paraId="46AEB22C" w14:textId="37E3E0E4" w:rsidR="003300A4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bookmarkStart w:id="14" w:name="_Hlk211933088"/>
      <w:r w:rsidRPr="009806F8">
        <w:rPr>
          <w:rFonts w:ascii="Arial" w:hAnsi="Arial" w:cs="Arial"/>
          <w:sz w:val="24"/>
          <w:szCs w:val="24"/>
        </w:rPr>
        <w:t>OPIS:</w:t>
      </w:r>
    </w:p>
    <w:p w14:paraId="5D11D5A6" w14:textId="77777777" w:rsidR="00BB6460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14"/>
    <w:p w14:paraId="65CC3457" w14:textId="247487CD" w:rsidR="00003CDD" w:rsidRPr="009806F8" w:rsidRDefault="00003CDD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 xml:space="preserve">Okres </w:t>
      </w:r>
      <w:r w:rsidR="000C5F79" w:rsidRPr="009806F8">
        <w:rPr>
          <w:rFonts w:ascii="Arial" w:hAnsi="Arial" w:cs="Arial"/>
          <w:sz w:val="24"/>
          <w:szCs w:val="24"/>
        </w:rPr>
        <w:t>realizacji</w:t>
      </w:r>
      <w:r w:rsidRPr="009806F8">
        <w:rPr>
          <w:rFonts w:ascii="Arial" w:hAnsi="Arial" w:cs="Arial"/>
          <w:sz w:val="24"/>
          <w:szCs w:val="24"/>
        </w:rPr>
        <w:t>:</w:t>
      </w:r>
    </w:p>
    <w:p w14:paraId="6600E2A4" w14:textId="77777777" w:rsidR="00003CDD" w:rsidRPr="009806F8" w:rsidRDefault="00003CD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B03A324" w14:textId="77777777" w:rsidR="00003CDD" w:rsidRPr="009806F8" w:rsidRDefault="00003CD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12"/>
    <w:p w14:paraId="3E4552D6" w14:textId="3891EA26" w:rsidR="00800B27" w:rsidRPr="009806F8" w:rsidRDefault="00800B27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Opisz, jaką technologię będziesz rozwijać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="002F40EB" w:rsidRPr="009806F8">
        <w:rPr>
          <w:rFonts w:ascii="Arial" w:hAnsi="Arial" w:cs="Arial"/>
          <w:sz w:val="24"/>
          <w:szCs w:val="24"/>
        </w:rPr>
        <w:t>na jakim etapie znajduje się ona obecnie</w:t>
      </w:r>
      <w:r w:rsidRPr="009806F8">
        <w:rPr>
          <w:rFonts w:ascii="Arial" w:hAnsi="Arial" w:cs="Arial"/>
          <w:sz w:val="24"/>
          <w:szCs w:val="24"/>
        </w:rPr>
        <w:t>:</w:t>
      </w:r>
    </w:p>
    <w:p w14:paraId="0487B6A2" w14:textId="77777777" w:rsidR="00800B27" w:rsidRPr="009806F8" w:rsidRDefault="00800B27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57624FD" w14:textId="77777777" w:rsidR="00800B27" w:rsidRPr="009806F8" w:rsidRDefault="00800B27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59675B1" w14:textId="161C629F" w:rsidR="00140B13" w:rsidRPr="009806F8" w:rsidRDefault="005F7BC4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cel prac B+R</w:t>
      </w:r>
      <w:r w:rsidR="00603D4F" w:rsidRPr="009806F8">
        <w:rPr>
          <w:rFonts w:ascii="Arial" w:hAnsi="Arial" w:cs="Arial"/>
          <w:sz w:val="24"/>
          <w:szCs w:val="24"/>
        </w:rPr>
        <w:t xml:space="preserve"> oraz</w:t>
      </w:r>
      <w:r w:rsidRPr="009806F8">
        <w:rPr>
          <w:rFonts w:ascii="Arial" w:hAnsi="Arial" w:cs="Arial"/>
          <w:sz w:val="24"/>
          <w:szCs w:val="24"/>
        </w:rPr>
        <w:t xml:space="preserve"> p</w:t>
      </w:r>
      <w:r w:rsidR="00140B13" w:rsidRPr="009806F8">
        <w:rPr>
          <w:rFonts w:ascii="Arial" w:hAnsi="Arial" w:cs="Arial"/>
          <w:sz w:val="24"/>
          <w:szCs w:val="24"/>
        </w:rPr>
        <w:t>roblem badawczy</w:t>
      </w:r>
      <w:r w:rsidR="00603D4F" w:rsidRPr="009806F8">
        <w:rPr>
          <w:rFonts w:ascii="Arial" w:hAnsi="Arial" w:cs="Arial"/>
          <w:sz w:val="24"/>
          <w:szCs w:val="24"/>
        </w:rPr>
        <w:t>, jaki mają rozwiązać</w:t>
      </w:r>
      <w:r w:rsidRPr="009806F8">
        <w:rPr>
          <w:rFonts w:ascii="Arial" w:hAnsi="Arial" w:cs="Arial"/>
          <w:sz w:val="24"/>
          <w:szCs w:val="24"/>
        </w:rPr>
        <w:t>:</w:t>
      </w:r>
    </w:p>
    <w:p w14:paraId="582DEA6E" w14:textId="77777777" w:rsidR="00140B13" w:rsidRPr="009806F8" w:rsidRDefault="00140B13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748763B6" w14:textId="77777777" w:rsidR="00140B13" w:rsidRPr="009806F8" w:rsidRDefault="00140B13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4A936DE8" w14:textId="684F8099" w:rsidR="00603A24" w:rsidRPr="009806F8" w:rsidRDefault="00603A24" w:rsidP="00603A2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 xml:space="preserve">Opisz </w:t>
      </w:r>
      <w:r>
        <w:rPr>
          <w:rFonts w:ascii="Arial" w:hAnsi="Arial" w:cs="Arial"/>
          <w:sz w:val="24"/>
          <w:szCs w:val="24"/>
        </w:rPr>
        <w:t xml:space="preserve">zasady współpracy </w:t>
      </w:r>
      <w:r w:rsidR="00C36792">
        <w:rPr>
          <w:rFonts w:ascii="Arial" w:hAnsi="Arial" w:cs="Arial"/>
          <w:sz w:val="24"/>
          <w:szCs w:val="24"/>
        </w:rPr>
        <w:t>organizacji badawczej, jednostki naukowej, ośrodka innowacji z przedsiębiorstwem. Jeśli podmioty realizują odrębne operacje, wyjaśnij powiązanie realizowanych przez nie oper</w:t>
      </w:r>
      <w:r w:rsidR="00E41C1F">
        <w:rPr>
          <w:rFonts w:ascii="Arial" w:hAnsi="Arial" w:cs="Arial"/>
          <w:sz w:val="24"/>
          <w:szCs w:val="24"/>
        </w:rPr>
        <w:t>a</w:t>
      </w:r>
      <w:r w:rsidR="00C36792">
        <w:rPr>
          <w:rFonts w:ascii="Arial" w:hAnsi="Arial" w:cs="Arial"/>
          <w:sz w:val="24"/>
          <w:szCs w:val="24"/>
        </w:rPr>
        <w:t>cji</w:t>
      </w:r>
      <w:r w:rsidRPr="009806F8">
        <w:rPr>
          <w:rFonts w:ascii="Arial" w:hAnsi="Arial" w:cs="Arial"/>
          <w:sz w:val="24"/>
          <w:szCs w:val="24"/>
        </w:rPr>
        <w:t>:</w:t>
      </w:r>
    </w:p>
    <w:p w14:paraId="14EC3C4B" w14:textId="77777777" w:rsidR="00603A24" w:rsidRPr="009806F8" w:rsidRDefault="00603A24" w:rsidP="00603A24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5D1C903" w14:textId="77777777" w:rsidR="00603A24" w:rsidRPr="009806F8" w:rsidRDefault="00603A24" w:rsidP="00603A24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C1941AC" w14:textId="77777777" w:rsidR="00603A24" w:rsidRPr="009806F8" w:rsidRDefault="00603A24" w:rsidP="00603A24">
      <w:pPr>
        <w:spacing w:after="120" w:line="276" w:lineRule="auto"/>
        <w:rPr>
          <w:rFonts w:ascii="Arial" w:hAnsi="Arial" w:cs="Arial"/>
          <w:sz w:val="24"/>
          <w:szCs w:val="24"/>
        </w:rPr>
        <w:sectPr w:rsidR="00603A24" w:rsidRPr="009806F8" w:rsidSect="00DF75E3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1A560E" w14:textId="15D37649" w:rsidR="00603A24" w:rsidRPr="009806F8" w:rsidRDefault="00603A24" w:rsidP="00567D17">
      <w:pPr>
        <w:spacing w:after="120" w:line="276" w:lineRule="auto"/>
        <w:rPr>
          <w:rFonts w:ascii="Arial" w:hAnsi="Arial" w:cs="Arial"/>
          <w:sz w:val="24"/>
          <w:szCs w:val="24"/>
        </w:rPr>
        <w:sectPr w:rsidR="00603A24" w:rsidRPr="009806F8" w:rsidSect="00DF75E3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F4A6E5C" w14:textId="50D082C7" w:rsidR="00140B13" w:rsidRPr="009806F8" w:rsidRDefault="007D3892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Uzu</w:t>
      </w:r>
      <w:r w:rsidR="00F54ED6" w:rsidRPr="009806F8">
        <w:rPr>
          <w:rFonts w:ascii="Arial" w:hAnsi="Arial" w:cs="Arial"/>
          <w:sz w:val="24"/>
          <w:szCs w:val="24"/>
        </w:rPr>
        <w:t>pełnij tabelę – odpowiednio dla badań przemysłowych oraz eksperymentalnych prac rozwojowych</w:t>
      </w:r>
      <w:r w:rsidR="00F568A9" w:rsidRPr="009806F8">
        <w:rPr>
          <w:rFonts w:ascii="Arial" w:hAnsi="Arial" w:cs="Arial"/>
          <w:sz w:val="24"/>
          <w:szCs w:val="24"/>
        </w:rPr>
        <w:t>, jakie realizujesz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="00F568A9" w:rsidRPr="009806F8">
        <w:rPr>
          <w:rFonts w:ascii="Arial" w:hAnsi="Arial" w:cs="Arial"/>
          <w:sz w:val="24"/>
          <w:szCs w:val="24"/>
        </w:rPr>
        <w:t>ramach operacji</w:t>
      </w:r>
      <w:r w:rsidR="00F54ED6" w:rsidRPr="009806F8">
        <w:rPr>
          <w:rFonts w:ascii="Arial" w:hAnsi="Arial" w:cs="Arial"/>
          <w:sz w:val="24"/>
          <w:szCs w:val="24"/>
        </w:rPr>
        <w:t>.</w:t>
      </w:r>
      <w:r w:rsidR="00F568A9" w:rsidRPr="009806F8">
        <w:rPr>
          <w:rFonts w:ascii="Arial" w:hAnsi="Arial" w:cs="Arial"/>
          <w:sz w:val="24"/>
          <w:szCs w:val="24"/>
        </w:rPr>
        <w:t xml:space="preserve"> Możesz dodawać lub usuwać wiersze.</w:t>
      </w:r>
      <w:r w:rsidR="00F54ED6" w:rsidRPr="009806F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1"/>
        <w:tblW w:w="5674" w:type="pct"/>
        <w:tblInd w:w="-998" w:type="dxa"/>
        <w:tblLook w:val="04A0" w:firstRow="1" w:lastRow="0" w:firstColumn="1" w:lastColumn="0" w:noHBand="0" w:noVBand="1"/>
      </w:tblPr>
      <w:tblGrid>
        <w:gridCol w:w="617"/>
        <w:gridCol w:w="5087"/>
        <w:gridCol w:w="5087"/>
        <w:gridCol w:w="5087"/>
      </w:tblGrid>
      <w:tr w:rsidR="00C11D4E" w:rsidRPr="009806F8" w14:paraId="406EDA02" w14:textId="4BDB8397" w:rsidTr="00F568A9">
        <w:trPr>
          <w:trHeight w:val="969"/>
          <w:tblHeader/>
        </w:trPr>
        <w:tc>
          <w:tcPr>
            <w:tcW w:w="194" w:type="pct"/>
          </w:tcPr>
          <w:p w14:paraId="3BA4982F" w14:textId="140D4A7F" w:rsidR="00C11D4E" w:rsidRPr="009806F8" w:rsidRDefault="00C11D4E" w:rsidP="00567D17">
            <w:pPr>
              <w:spacing w:before="60" w:after="60" w:line="276" w:lineRule="auto"/>
              <w:rPr>
                <w:rFonts w:eastAsiaTheme="minorHAnsi" w:cs="Arial"/>
                <w:sz w:val="24"/>
                <w:szCs w:val="24"/>
              </w:rPr>
            </w:pPr>
            <w:bookmarkStart w:id="15" w:name="_Hlk175638245"/>
          </w:p>
        </w:tc>
        <w:tc>
          <w:tcPr>
            <w:tcW w:w="1602" w:type="pct"/>
          </w:tcPr>
          <w:p w14:paraId="346F2708" w14:textId="7F9D7D01" w:rsidR="00C11D4E" w:rsidRPr="009806F8" w:rsidRDefault="00C11D4E" w:rsidP="00567D17">
            <w:pPr>
              <w:spacing w:before="60" w:after="60" w:line="276" w:lineRule="auto"/>
              <w:rPr>
                <w:rFonts w:eastAsiaTheme="minorHAnsi" w:cs="Arial"/>
                <w:sz w:val="24"/>
                <w:szCs w:val="24"/>
              </w:rPr>
            </w:pPr>
            <w:r w:rsidRPr="009806F8">
              <w:rPr>
                <w:rFonts w:eastAsiaTheme="minorHAnsi" w:cs="Arial"/>
                <w:sz w:val="24"/>
                <w:szCs w:val="24"/>
              </w:rPr>
              <w:t>Etap badań ze wskazaniem poziomu TRL</w:t>
            </w:r>
          </w:p>
        </w:tc>
        <w:tc>
          <w:tcPr>
            <w:tcW w:w="1602" w:type="pct"/>
          </w:tcPr>
          <w:p w14:paraId="5522D9D7" w14:textId="6A35F75D" w:rsidR="00C11D4E" w:rsidRPr="009806F8" w:rsidRDefault="00C11D4E" w:rsidP="00567D17">
            <w:pPr>
              <w:spacing w:before="60" w:after="60" w:line="276" w:lineRule="auto"/>
              <w:rPr>
                <w:rFonts w:eastAsiaTheme="minorHAnsi" w:cs="Arial"/>
                <w:sz w:val="24"/>
                <w:szCs w:val="24"/>
              </w:rPr>
            </w:pPr>
            <w:r w:rsidRPr="009806F8">
              <w:rPr>
                <w:rFonts w:eastAsiaTheme="minorHAnsi" w:cs="Arial"/>
                <w:sz w:val="24"/>
                <w:szCs w:val="24"/>
              </w:rPr>
              <w:t>Ryzyka etapu, kamień milowy</w:t>
            </w:r>
            <w:r w:rsidR="00A512B6" w:rsidRPr="009806F8">
              <w:rPr>
                <w:rFonts w:eastAsiaTheme="minorHAnsi" w:cs="Arial"/>
                <w:sz w:val="24"/>
                <w:szCs w:val="24"/>
              </w:rPr>
              <w:t xml:space="preserve"> i </w:t>
            </w:r>
            <w:r w:rsidRPr="009806F8">
              <w:rPr>
                <w:rFonts w:eastAsiaTheme="minorHAnsi" w:cs="Arial"/>
                <w:sz w:val="24"/>
                <w:szCs w:val="24"/>
              </w:rPr>
              <w:t>wpływ braku osiągnięcia kamienia milowego na możliwość kontynuacji prac</w:t>
            </w:r>
          </w:p>
        </w:tc>
        <w:tc>
          <w:tcPr>
            <w:tcW w:w="1602" w:type="pct"/>
          </w:tcPr>
          <w:p w14:paraId="24BEA28E" w14:textId="335F9A48" w:rsidR="00C11D4E" w:rsidRPr="009806F8" w:rsidRDefault="002B5B89" w:rsidP="00567D17">
            <w:pPr>
              <w:spacing w:before="60" w:after="60" w:line="276" w:lineRule="auto"/>
              <w:rPr>
                <w:rFonts w:eastAsiaTheme="minorHAnsi" w:cs="Arial"/>
                <w:sz w:val="24"/>
                <w:szCs w:val="24"/>
              </w:rPr>
            </w:pPr>
            <w:r w:rsidRPr="009806F8">
              <w:rPr>
                <w:rFonts w:eastAsiaTheme="minorHAnsi" w:cs="Arial"/>
                <w:sz w:val="24"/>
                <w:szCs w:val="24"/>
              </w:rPr>
              <w:t>P</w:t>
            </w:r>
            <w:r w:rsidR="00C11D4E" w:rsidRPr="009806F8">
              <w:rPr>
                <w:rFonts w:eastAsiaTheme="minorHAnsi" w:cs="Arial"/>
                <w:sz w:val="24"/>
                <w:szCs w:val="24"/>
              </w:rPr>
              <w:t>odmioty</w:t>
            </w:r>
            <w:r w:rsidR="00A512B6" w:rsidRPr="009806F8">
              <w:rPr>
                <w:rFonts w:eastAsiaTheme="minorHAnsi" w:cs="Arial"/>
                <w:sz w:val="24"/>
                <w:szCs w:val="24"/>
              </w:rPr>
              <w:t xml:space="preserve"> i </w:t>
            </w:r>
            <w:r w:rsidR="00C11D4E" w:rsidRPr="009806F8">
              <w:rPr>
                <w:rFonts w:eastAsiaTheme="minorHAnsi" w:cs="Arial"/>
                <w:sz w:val="24"/>
                <w:szCs w:val="24"/>
              </w:rPr>
              <w:t>zasoby kadrowe zaangażowane do realizacji danego etapu – wyróżnij zasoby partnerów</w:t>
            </w:r>
          </w:p>
        </w:tc>
      </w:tr>
      <w:bookmarkEnd w:id="15"/>
      <w:tr w:rsidR="00C11D4E" w:rsidRPr="009806F8" w14:paraId="52BF5437" w14:textId="1A4B47E7" w:rsidTr="00F568A9">
        <w:tc>
          <w:tcPr>
            <w:tcW w:w="194" w:type="pct"/>
            <w:vMerge w:val="restart"/>
            <w:textDirection w:val="btLr"/>
          </w:tcPr>
          <w:p w14:paraId="77AE4FF2" w14:textId="686CDC82" w:rsidR="00C11D4E" w:rsidRPr="009806F8" w:rsidRDefault="00C11D4E" w:rsidP="00567D17">
            <w:pPr>
              <w:spacing w:before="60" w:after="60" w:line="276" w:lineRule="auto"/>
              <w:rPr>
                <w:rFonts w:eastAsiaTheme="minorHAnsi" w:cs="Arial"/>
              </w:rPr>
            </w:pPr>
            <w:r w:rsidRPr="009806F8">
              <w:rPr>
                <w:rFonts w:eastAsiaTheme="minorHAnsi" w:cs="Arial"/>
                <w:b/>
              </w:rPr>
              <w:t>Badania przemysłowe</w:t>
            </w:r>
          </w:p>
        </w:tc>
        <w:tc>
          <w:tcPr>
            <w:tcW w:w="1602" w:type="pct"/>
          </w:tcPr>
          <w:p w14:paraId="753DF338" w14:textId="69A41D2C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32041710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21FF1B19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5CE73131" w14:textId="36087BA3" w:rsidTr="00F568A9">
        <w:tc>
          <w:tcPr>
            <w:tcW w:w="194" w:type="pct"/>
            <w:vMerge/>
            <w:textDirection w:val="btLr"/>
          </w:tcPr>
          <w:p w14:paraId="110E9C6C" w14:textId="77777777" w:rsidR="00C11D4E" w:rsidRPr="009806F8" w:rsidRDefault="00C11D4E" w:rsidP="00EF4E96">
            <w:pPr>
              <w:spacing w:before="60" w:after="60" w:line="276" w:lineRule="auto"/>
              <w:ind w:left="113" w:right="113"/>
              <w:rPr>
                <w:rFonts w:eastAsiaTheme="minorHAnsi" w:cs="Arial"/>
                <w:b/>
              </w:rPr>
            </w:pPr>
          </w:p>
        </w:tc>
        <w:tc>
          <w:tcPr>
            <w:tcW w:w="1602" w:type="pct"/>
          </w:tcPr>
          <w:p w14:paraId="789397EC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75AAD865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4E84EF8F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3478ADFC" w14:textId="719EAB28" w:rsidTr="00F568A9">
        <w:tc>
          <w:tcPr>
            <w:tcW w:w="194" w:type="pct"/>
            <w:vMerge/>
            <w:textDirection w:val="btLr"/>
          </w:tcPr>
          <w:p w14:paraId="2C570263" w14:textId="77777777" w:rsidR="00C11D4E" w:rsidRPr="009806F8" w:rsidRDefault="00C11D4E" w:rsidP="00EF4E96">
            <w:pPr>
              <w:spacing w:before="60" w:after="60" w:line="276" w:lineRule="auto"/>
              <w:ind w:left="113" w:right="113"/>
              <w:rPr>
                <w:rFonts w:eastAsiaTheme="minorHAnsi" w:cs="Arial"/>
                <w:b/>
              </w:rPr>
            </w:pPr>
          </w:p>
        </w:tc>
        <w:tc>
          <w:tcPr>
            <w:tcW w:w="1602" w:type="pct"/>
          </w:tcPr>
          <w:p w14:paraId="210364C9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0E3FEF1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28573428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72FDAB00" w14:textId="2F12A404" w:rsidTr="00F568A9">
        <w:tc>
          <w:tcPr>
            <w:tcW w:w="194" w:type="pct"/>
            <w:vMerge/>
            <w:textDirection w:val="btLr"/>
          </w:tcPr>
          <w:p w14:paraId="14B77304" w14:textId="77777777" w:rsidR="00C11D4E" w:rsidRPr="009806F8" w:rsidRDefault="00C11D4E" w:rsidP="00EF4E96">
            <w:pPr>
              <w:spacing w:before="60" w:after="60" w:line="276" w:lineRule="auto"/>
              <w:ind w:left="113" w:right="113"/>
              <w:rPr>
                <w:rFonts w:eastAsiaTheme="minorHAnsi" w:cs="Arial"/>
                <w:b/>
              </w:rPr>
            </w:pPr>
          </w:p>
        </w:tc>
        <w:tc>
          <w:tcPr>
            <w:tcW w:w="1602" w:type="pct"/>
          </w:tcPr>
          <w:p w14:paraId="5CC42B74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356ECA69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26785FBD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6A408FA9" w14:textId="7E5CCC9C" w:rsidTr="00F568A9">
        <w:tc>
          <w:tcPr>
            <w:tcW w:w="194" w:type="pct"/>
            <w:vMerge/>
            <w:textDirection w:val="btLr"/>
          </w:tcPr>
          <w:p w14:paraId="08961AEF" w14:textId="77777777" w:rsidR="00C11D4E" w:rsidRPr="009806F8" w:rsidRDefault="00C11D4E" w:rsidP="00EF4E96">
            <w:pPr>
              <w:spacing w:before="60" w:after="60" w:line="276" w:lineRule="auto"/>
              <w:ind w:left="113" w:right="113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01940717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11E76FD8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8CF0D5D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74D02D4B" w14:textId="4BB2E865" w:rsidTr="00F568A9">
        <w:tc>
          <w:tcPr>
            <w:tcW w:w="194" w:type="pct"/>
            <w:vMerge/>
            <w:textDirection w:val="btLr"/>
          </w:tcPr>
          <w:p w14:paraId="49D42F4B" w14:textId="77777777" w:rsidR="00C11D4E" w:rsidRPr="009806F8" w:rsidRDefault="00C11D4E" w:rsidP="00EF4E96">
            <w:pPr>
              <w:spacing w:before="60" w:after="60" w:line="276" w:lineRule="auto"/>
              <w:ind w:left="113" w:right="113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C273579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78DFB5AD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580938AD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2C72D446" w14:textId="3BCF6069" w:rsidTr="00F568A9">
        <w:tc>
          <w:tcPr>
            <w:tcW w:w="194" w:type="pct"/>
            <w:vMerge/>
            <w:textDirection w:val="btLr"/>
          </w:tcPr>
          <w:p w14:paraId="71669E63" w14:textId="77777777" w:rsidR="00C11D4E" w:rsidRPr="009806F8" w:rsidRDefault="00C11D4E" w:rsidP="00EF4E96">
            <w:pPr>
              <w:spacing w:before="60" w:after="60" w:line="276" w:lineRule="auto"/>
              <w:ind w:left="113" w:right="113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08D73DD2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3638319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29408D20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5C2F48A0" w14:textId="61A47EE2" w:rsidTr="00F568A9">
        <w:tc>
          <w:tcPr>
            <w:tcW w:w="194" w:type="pct"/>
            <w:vMerge/>
            <w:textDirection w:val="btLr"/>
          </w:tcPr>
          <w:p w14:paraId="4C465E7D" w14:textId="77777777" w:rsidR="00C11D4E" w:rsidRPr="009806F8" w:rsidRDefault="00C11D4E" w:rsidP="00EF4E96">
            <w:pPr>
              <w:spacing w:before="60" w:after="60" w:line="276" w:lineRule="auto"/>
              <w:ind w:left="113" w:right="113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42A3D22D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4E8B64AB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5C985CDC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0FD31759" w14:textId="08916BF1" w:rsidTr="00F568A9">
        <w:tc>
          <w:tcPr>
            <w:tcW w:w="194" w:type="pct"/>
            <w:vMerge/>
            <w:textDirection w:val="btLr"/>
          </w:tcPr>
          <w:p w14:paraId="1D0200C3" w14:textId="77777777" w:rsidR="00C11D4E" w:rsidRPr="009806F8" w:rsidRDefault="00C11D4E" w:rsidP="00EF4E96">
            <w:pPr>
              <w:spacing w:before="60" w:after="60" w:line="276" w:lineRule="auto"/>
              <w:ind w:left="113" w:right="113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70E3FC1F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07B92C7B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2DF7A073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7C127081" w14:textId="24BF9C71" w:rsidTr="00F568A9">
        <w:tc>
          <w:tcPr>
            <w:tcW w:w="194" w:type="pct"/>
            <w:vMerge w:val="restart"/>
            <w:textDirection w:val="btLr"/>
          </w:tcPr>
          <w:p w14:paraId="30337452" w14:textId="77777777" w:rsidR="00C11D4E" w:rsidRPr="009806F8" w:rsidRDefault="00C11D4E" w:rsidP="00567D17">
            <w:pPr>
              <w:spacing w:before="60" w:after="60" w:line="276" w:lineRule="auto"/>
              <w:rPr>
                <w:rFonts w:eastAsiaTheme="minorHAnsi" w:cs="Arial"/>
              </w:rPr>
            </w:pPr>
            <w:r w:rsidRPr="009806F8">
              <w:rPr>
                <w:rFonts w:eastAsiaTheme="minorHAnsi" w:cs="Arial"/>
                <w:b/>
              </w:rPr>
              <w:t>Eksperymentalne prace rozwojowe</w:t>
            </w:r>
          </w:p>
        </w:tc>
        <w:tc>
          <w:tcPr>
            <w:tcW w:w="1602" w:type="pct"/>
          </w:tcPr>
          <w:p w14:paraId="4102301A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341C59D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595A6646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5F621988" w14:textId="142EAD70" w:rsidTr="00F568A9">
        <w:tc>
          <w:tcPr>
            <w:tcW w:w="194" w:type="pct"/>
            <w:vMerge/>
          </w:tcPr>
          <w:p w14:paraId="6A730656" w14:textId="77777777" w:rsidR="00C11D4E" w:rsidRPr="009806F8" w:rsidRDefault="00C11D4E" w:rsidP="00EF4E96">
            <w:pPr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59C70CA6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7775F060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72E89326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681BA279" w14:textId="35034FC7" w:rsidTr="00F568A9">
        <w:tc>
          <w:tcPr>
            <w:tcW w:w="194" w:type="pct"/>
            <w:vMerge/>
          </w:tcPr>
          <w:p w14:paraId="517A6992" w14:textId="77777777" w:rsidR="00C11D4E" w:rsidRPr="009806F8" w:rsidRDefault="00C11D4E" w:rsidP="00EF4E96">
            <w:pPr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030E6D8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EF0E95D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3F5CD9C8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5E4AD9F9" w14:textId="4FF27970" w:rsidTr="00F568A9">
        <w:tc>
          <w:tcPr>
            <w:tcW w:w="194" w:type="pct"/>
            <w:vMerge/>
          </w:tcPr>
          <w:p w14:paraId="0734ED7A" w14:textId="77777777" w:rsidR="00C11D4E" w:rsidRPr="009806F8" w:rsidRDefault="00C11D4E" w:rsidP="00EF4E96">
            <w:pPr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14871BEB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1A93C8A9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512A494C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646E8F10" w14:textId="6C6193CC" w:rsidTr="00F568A9">
        <w:tc>
          <w:tcPr>
            <w:tcW w:w="194" w:type="pct"/>
            <w:vMerge/>
          </w:tcPr>
          <w:p w14:paraId="78991ED6" w14:textId="77777777" w:rsidR="00C11D4E" w:rsidRPr="009806F8" w:rsidRDefault="00C11D4E" w:rsidP="00EF4E96">
            <w:pPr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254101D6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20C45D52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439C762E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4668E0D6" w14:textId="3D8BE88A" w:rsidTr="00F568A9">
        <w:tc>
          <w:tcPr>
            <w:tcW w:w="194" w:type="pct"/>
            <w:vMerge/>
          </w:tcPr>
          <w:p w14:paraId="0073362D" w14:textId="77777777" w:rsidR="00C11D4E" w:rsidRPr="009806F8" w:rsidRDefault="00C11D4E" w:rsidP="00EF4E96">
            <w:pPr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5EF21C43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06A775DC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8920F7B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367CED83" w14:textId="23B3EA57" w:rsidTr="00F568A9">
        <w:tc>
          <w:tcPr>
            <w:tcW w:w="194" w:type="pct"/>
            <w:vMerge/>
          </w:tcPr>
          <w:p w14:paraId="408654F3" w14:textId="77777777" w:rsidR="00C11D4E" w:rsidRPr="009806F8" w:rsidRDefault="00C11D4E" w:rsidP="00EF4E96">
            <w:pPr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7C75B4A2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7EB4701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23F2D909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69F4EAB1" w14:textId="3AF77236" w:rsidTr="00F568A9">
        <w:tc>
          <w:tcPr>
            <w:tcW w:w="194" w:type="pct"/>
            <w:vMerge/>
          </w:tcPr>
          <w:p w14:paraId="71B079C0" w14:textId="77777777" w:rsidR="00C11D4E" w:rsidRPr="009806F8" w:rsidRDefault="00C11D4E" w:rsidP="00EF4E96">
            <w:pPr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1A3BBFAD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B26494E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73FDC82A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  <w:tr w:rsidR="00C11D4E" w:rsidRPr="009806F8" w14:paraId="7BB70754" w14:textId="15267DDF" w:rsidTr="00F568A9">
        <w:tc>
          <w:tcPr>
            <w:tcW w:w="194" w:type="pct"/>
            <w:vMerge/>
          </w:tcPr>
          <w:p w14:paraId="73DC76D1" w14:textId="77777777" w:rsidR="00C11D4E" w:rsidRPr="009806F8" w:rsidRDefault="00C11D4E" w:rsidP="00EF4E96">
            <w:pPr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BC72D0E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681F7E15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  <w:tc>
          <w:tcPr>
            <w:tcW w:w="1602" w:type="pct"/>
          </w:tcPr>
          <w:p w14:paraId="540C6CCE" w14:textId="77777777" w:rsidR="00C11D4E" w:rsidRPr="009806F8" w:rsidRDefault="00C11D4E" w:rsidP="00567D17">
            <w:pPr>
              <w:shd w:val="clear" w:color="auto" w:fill="FFE599" w:themeFill="accent4" w:themeFillTint="66"/>
              <w:spacing w:before="60" w:after="60" w:line="276" w:lineRule="auto"/>
              <w:rPr>
                <w:rFonts w:eastAsiaTheme="minorHAnsi" w:cs="Arial"/>
              </w:rPr>
            </w:pPr>
          </w:p>
        </w:tc>
      </w:tr>
    </w:tbl>
    <w:p w14:paraId="7114FA37" w14:textId="77777777" w:rsidR="007D3892" w:rsidRPr="009806F8" w:rsidRDefault="007D3892" w:rsidP="00567D17">
      <w:pPr>
        <w:rPr>
          <w:rFonts w:ascii="Arial" w:hAnsi="Arial" w:cs="Arial"/>
          <w:sz w:val="24"/>
          <w:szCs w:val="24"/>
        </w:rPr>
        <w:sectPr w:rsidR="007D3892" w:rsidRPr="009806F8" w:rsidSect="007D389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F771451" w14:textId="419B58E7" w:rsidR="00097E67" w:rsidRPr="009806F8" w:rsidRDefault="000C5F79" w:rsidP="00567D17">
      <w:pPr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Przedstaw doświadczenie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kwalifikacje personelu badawczego, niezbędnego dla terminowego zrealizowania</w:t>
      </w:r>
      <w:r w:rsidR="009E39FA" w:rsidRPr="009806F8">
        <w:rPr>
          <w:rFonts w:ascii="Arial" w:hAnsi="Arial" w:cs="Arial"/>
          <w:sz w:val="24"/>
          <w:szCs w:val="24"/>
        </w:rPr>
        <w:t xml:space="preserve"> prac B+R</w:t>
      </w:r>
      <w:r w:rsidRPr="009806F8">
        <w:rPr>
          <w:rFonts w:ascii="Arial" w:hAnsi="Arial" w:cs="Arial"/>
          <w:sz w:val="24"/>
          <w:szCs w:val="24"/>
        </w:rPr>
        <w:t>. Opisz doświadczenie tego personelu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realizacji projektów B+R dotyczących innowacyjnych rozwiązań</w:t>
      </w:r>
      <w:r w:rsidR="00CF316C" w:rsidRPr="009806F8">
        <w:rPr>
          <w:rFonts w:ascii="Arial" w:hAnsi="Arial" w:cs="Arial"/>
          <w:sz w:val="24"/>
          <w:szCs w:val="24"/>
        </w:rPr>
        <w:t>.</w:t>
      </w:r>
    </w:p>
    <w:p w14:paraId="349D7F46" w14:textId="5F44D6B4" w:rsidR="006040DD" w:rsidRPr="009806F8" w:rsidRDefault="006040DD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Jeżeli planujesz rozszerzyć zasoby kadrowe, wskaż stanowiska, które obejmą zatrudnione osoby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pożądane kwalifikacje tych osób. Opisz zespół badawczy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 xml:space="preserve">uwzględnieniem </w:t>
      </w:r>
      <w:r w:rsidR="00C713E9" w:rsidRPr="009806F8">
        <w:rPr>
          <w:rFonts w:ascii="Arial" w:hAnsi="Arial" w:cs="Arial"/>
          <w:sz w:val="24"/>
          <w:szCs w:val="24"/>
        </w:rPr>
        <w:t xml:space="preserve">zasobów </w:t>
      </w:r>
      <w:r w:rsidRPr="009806F8">
        <w:rPr>
          <w:rFonts w:ascii="Arial" w:hAnsi="Arial" w:cs="Arial"/>
          <w:sz w:val="24"/>
          <w:szCs w:val="24"/>
        </w:rPr>
        <w:t>wszystkich członków partnerstwa.</w:t>
      </w:r>
    </w:p>
    <w:p w14:paraId="192873AD" w14:textId="77777777" w:rsidR="006040DD" w:rsidRPr="009806F8" w:rsidRDefault="006040D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FEA861F" w14:textId="77777777" w:rsidR="006040DD" w:rsidRPr="009806F8" w:rsidRDefault="006040D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232817AC" w14:textId="6B302DCD" w:rsidR="006040DD" w:rsidRPr="009806F8" w:rsidRDefault="006040DD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Uzasadnij konieczność zaangażowania poszczególnych stanowisk (osób) do projektu oraz przedstaw uzasadnienie wysokości zaplanowanych wynagrodzeń. Wynagrodzenia będą rozliczane na podstawie rzeczywiście poniesionych wydatków.</w:t>
      </w:r>
    </w:p>
    <w:p w14:paraId="5420F51A" w14:textId="77777777" w:rsidR="000C5F79" w:rsidRPr="009806F8" w:rsidRDefault="000C5F7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0F67DB90" w14:textId="77777777" w:rsidR="000C5F79" w:rsidRPr="009806F8" w:rsidRDefault="000C5F7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D5D2B8C" w14:textId="68EE7E94" w:rsidR="00C2648F" w:rsidRPr="009806F8" w:rsidRDefault="00B1701E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 xml:space="preserve">Opisz pozostałe koszty </w:t>
      </w:r>
      <w:r w:rsidR="00C713E9" w:rsidRPr="009806F8">
        <w:rPr>
          <w:rFonts w:ascii="Arial" w:hAnsi="Arial" w:cs="Arial"/>
          <w:sz w:val="24"/>
          <w:szCs w:val="24"/>
        </w:rPr>
        <w:t>związane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prac</w:t>
      </w:r>
      <w:r w:rsidR="00C713E9" w:rsidRPr="009806F8">
        <w:rPr>
          <w:rFonts w:ascii="Arial" w:hAnsi="Arial" w:cs="Arial"/>
          <w:sz w:val="24"/>
          <w:szCs w:val="24"/>
        </w:rPr>
        <w:t>ami</w:t>
      </w:r>
      <w:r w:rsidRPr="009806F8">
        <w:rPr>
          <w:rFonts w:ascii="Arial" w:hAnsi="Arial" w:cs="Arial"/>
          <w:sz w:val="24"/>
          <w:szCs w:val="24"/>
        </w:rPr>
        <w:t xml:space="preserve"> B+R wskazane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budżecie wniosku</w:t>
      </w:r>
      <w:r w:rsidR="00A512B6" w:rsidRPr="009806F8">
        <w:rPr>
          <w:rFonts w:ascii="Arial" w:hAnsi="Arial" w:cs="Arial"/>
          <w:sz w:val="24"/>
          <w:szCs w:val="24"/>
        </w:rPr>
        <w:t xml:space="preserve"> o </w:t>
      </w:r>
      <w:r w:rsidRPr="009806F8">
        <w:rPr>
          <w:rFonts w:ascii="Arial" w:hAnsi="Arial" w:cs="Arial"/>
          <w:sz w:val="24"/>
          <w:szCs w:val="24"/>
        </w:rPr>
        <w:t>dofinansowanie. Uargumentuj adekwatność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konieczność poniesienia poszczególnych wydatków dla zaplanowanych prac</w:t>
      </w:r>
      <w:r w:rsidR="00381C61" w:rsidRPr="009806F8">
        <w:rPr>
          <w:rFonts w:ascii="Arial" w:hAnsi="Arial" w:cs="Arial"/>
          <w:sz w:val="24"/>
          <w:szCs w:val="24"/>
        </w:rPr>
        <w:t>.</w:t>
      </w:r>
    </w:p>
    <w:p w14:paraId="5530520F" w14:textId="50D5ABE7" w:rsidR="00381C61" w:rsidRPr="009806F8" w:rsidRDefault="00381C61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16" w:name="_Hlk212033224"/>
      <w:r w:rsidRPr="009806F8">
        <w:rPr>
          <w:rFonts w:ascii="Arial" w:hAnsi="Arial" w:cs="Arial"/>
          <w:sz w:val="24"/>
          <w:szCs w:val="24"/>
        </w:rPr>
        <w:t>Opisz,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jaki sposób oszacowałeś wysokość poszczególnych kosztów.</w:t>
      </w:r>
      <w:r w:rsidR="00A512B6" w:rsidRPr="009806F8">
        <w:rPr>
          <w:rFonts w:ascii="Arial" w:hAnsi="Arial" w:cs="Arial"/>
          <w:sz w:val="24"/>
          <w:szCs w:val="24"/>
        </w:rPr>
        <w:t xml:space="preserve"> </w:t>
      </w:r>
      <w:r w:rsidR="009831D7" w:rsidRPr="009806F8">
        <w:rPr>
          <w:rFonts w:ascii="Arial" w:hAnsi="Arial" w:cs="Arial"/>
          <w:sz w:val="24"/>
          <w:szCs w:val="24"/>
        </w:rPr>
        <w:t>W</w:t>
      </w:r>
      <w:r w:rsidR="00A512B6" w:rsidRPr="009806F8">
        <w:rPr>
          <w:rFonts w:ascii="Arial" w:hAnsi="Arial" w:cs="Arial"/>
          <w:sz w:val="24"/>
          <w:szCs w:val="24"/>
        </w:rPr>
        <w:t> </w:t>
      </w:r>
      <w:r w:rsidRPr="009806F8">
        <w:rPr>
          <w:rFonts w:ascii="Arial" w:hAnsi="Arial" w:cs="Arial"/>
          <w:sz w:val="24"/>
          <w:szCs w:val="24"/>
        </w:rPr>
        <w:t>przypadku nabycia wartości niematerialnych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prawnych niedostępnych powszechnie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sprzedaży, tworzonych na indywidualne potrzeby beneficjenta</w:t>
      </w:r>
      <w:r w:rsidR="00087957" w:rsidRPr="009806F8">
        <w:rPr>
          <w:rFonts w:ascii="Arial" w:hAnsi="Arial" w:cs="Arial"/>
          <w:sz w:val="24"/>
          <w:szCs w:val="24"/>
        </w:rPr>
        <w:t xml:space="preserve">, </w:t>
      </w:r>
      <w:r w:rsidRPr="009806F8">
        <w:rPr>
          <w:rFonts w:ascii="Arial" w:hAnsi="Arial" w:cs="Arial"/>
          <w:sz w:val="24"/>
          <w:szCs w:val="24"/>
        </w:rPr>
        <w:t>przedstaw metodę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wyniki szczegółowej wyceny niniejszej wartości niematerialnej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prawnej.</w:t>
      </w:r>
    </w:p>
    <w:bookmarkEnd w:id="16"/>
    <w:p w14:paraId="1E5ED31E" w14:textId="2659D808" w:rsidR="00A677F3" w:rsidRPr="009806F8" w:rsidRDefault="00A677F3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Koszty będą rozliczane na podstawie rzeczywiście poniesionych wydatków.</w:t>
      </w:r>
    </w:p>
    <w:p w14:paraId="36D5FB64" w14:textId="77777777" w:rsidR="00B1701E" w:rsidRPr="009806F8" w:rsidRDefault="00B1701E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A1A0ED5" w14:textId="77777777" w:rsidR="00B1701E" w:rsidRPr="009806F8" w:rsidRDefault="00B1701E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DA3B687" w14:textId="2A7C34BD" w:rsidR="00D84B67" w:rsidRPr="009806F8" w:rsidRDefault="00D84B67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Wskaż, czy do realizacji zaplanowanych prac B+R niezbędne jest dysponowanie prawami własności intelektualnej. Jeżeli tak, jakie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czyje są to prawa? Określ czy je posiadasz, bądź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jaki sposób wejdziesz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ich posiadanie.</w:t>
      </w:r>
    </w:p>
    <w:p w14:paraId="0C9E579A" w14:textId="77777777" w:rsidR="00D84B67" w:rsidRPr="009806F8" w:rsidRDefault="00D84B67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1935A7B" w14:textId="77777777" w:rsidR="00D84B67" w:rsidRPr="009806F8" w:rsidRDefault="00D84B67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D02E89D" w14:textId="15908A58" w:rsidR="00A37798" w:rsidRPr="009806F8" w:rsidRDefault="00A37798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</w:t>
      </w:r>
      <w:r w:rsidR="00450C44" w:rsidRPr="009806F8">
        <w:rPr>
          <w:rFonts w:ascii="Arial" w:hAnsi="Arial" w:cs="Arial"/>
          <w:sz w:val="24"/>
          <w:szCs w:val="24"/>
        </w:rPr>
        <w:t>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jaki sposób ustaliłeś, że brak jest dostępnych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objętych ochroną rozwiązań/ technologii/wyników prac B+R, których istnienie uniemożliwiałoby realizację zaplanowanych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projekcie badań. Jeżeli zidentyfikowałeś podobne, objęte ochroną rozwiązania/technologie/wyniki prac B+R, uzasadnij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jaki sposób ustaliłeś, ż</w:t>
      </w:r>
      <w:r w:rsidR="00D60E0B" w:rsidRPr="009806F8">
        <w:rPr>
          <w:rFonts w:ascii="Arial" w:hAnsi="Arial" w:cs="Arial"/>
          <w:sz w:val="24"/>
          <w:szCs w:val="24"/>
        </w:rPr>
        <w:t>e</w:t>
      </w:r>
      <w:r w:rsidRPr="009806F8">
        <w:rPr>
          <w:rFonts w:ascii="Arial" w:hAnsi="Arial" w:cs="Arial"/>
          <w:sz w:val="24"/>
          <w:szCs w:val="24"/>
        </w:rPr>
        <w:t xml:space="preserve"> nie zostaną one naruszone. Wskaż istotne różnice.</w:t>
      </w:r>
    </w:p>
    <w:p w14:paraId="4B2ACFB4" w14:textId="77777777" w:rsidR="00A37798" w:rsidRPr="009806F8" w:rsidRDefault="00A37798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46EF8AB" w14:textId="77777777" w:rsidR="00A37798" w:rsidRPr="009806F8" w:rsidRDefault="00A37798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0468E83" w14:textId="5D61A372" w:rsidR="006D4396" w:rsidRPr="009806F8" w:rsidRDefault="006D4396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Wskaż czy prace B+R zakończą się uzyskaniem patentu, prawa ochronnego na wzór użytkowy lub przemysłowy. Opisz co będzie przedmiotem ochrony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jakiego terytorium będzie ona dotyczyła</w:t>
      </w:r>
      <w:r w:rsidR="002F40EB" w:rsidRPr="009806F8">
        <w:rPr>
          <w:rFonts w:ascii="Arial" w:hAnsi="Arial" w:cs="Arial"/>
          <w:sz w:val="24"/>
          <w:szCs w:val="24"/>
        </w:rPr>
        <w:t>.</w:t>
      </w:r>
      <w:r w:rsidRPr="009806F8">
        <w:rPr>
          <w:rFonts w:ascii="Arial" w:hAnsi="Arial" w:cs="Arial"/>
          <w:sz w:val="24"/>
          <w:szCs w:val="24"/>
        </w:rPr>
        <w:t xml:space="preserve"> </w:t>
      </w:r>
      <w:r w:rsidR="002F40EB" w:rsidRPr="009806F8">
        <w:rPr>
          <w:rFonts w:ascii="Arial" w:hAnsi="Arial" w:cs="Arial"/>
          <w:sz w:val="24"/>
          <w:szCs w:val="24"/>
        </w:rPr>
        <w:t>Wskaż, c</w:t>
      </w:r>
      <w:r w:rsidRPr="009806F8">
        <w:rPr>
          <w:rFonts w:ascii="Arial" w:hAnsi="Arial" w:cs="Arial"/>
          <w:sz w:val="24"/>
          <w:szCs w:val="24"/>
        </w:rPr>
        <w:t>zy dzięki realizacji projektu powstanie znak towarowy lub know-how</w:t>
      </w:r>
      <w:r w:rsidR="002F40EB" w:rsidRPr="009806F8">
        <w:rPr>
          <w:rFonts w:ascii="Arial" w:hAnsi="Arial" w:cs="Arial"/>
          <w:sz w:val="24"/>
          <w:szCs w:val="24"/>
        </w:rPr>
        <w:t xml:space="preserve">. Wyjaśnij kwestię własności praw intelektualnych. </w:t>
      </w:r>
      <w:r w:rsidR="00F52F03">
        <w:rPr>
          <w:rFonts w:ascii="Arial" w:hAnsi="Arial" w:cs="Arial"/>
          <w:sz w:val="24"/>
          <w:szCs w:val="24"/>
        </w:rPr>
        <w:t xml:space="preserve">Opisz </w:t>
      </w:r>
      <w:r w:rsidR="004644B1">
        <w:rPr>
          <w:rFonts w:ascii="Arial" w:hAnsi="Arial" w:cs="Arial"/>
          <w:sz w:val="24"/>
          <w:szCs w:val="24"/>
        </w:rPr>
        <w:t>zasady udostępniania wyników projektu</w:t>
      </w:r>
      <w:r w:rsidR="00BB3F55">
        <w:rPr>
          <w:rFonts w:ascii="Arial" w:hAnsi="Arial" w:cs="Arial"/>
          <w:sz w:val="24"/>
          <w:szCs w:val="24"/>
        </w:rPr>
        <w:t>.</w:t>
      </w:r>
    </w:p>
    <w:p w14:paraId="5DD621FD" w14:textId="77777777" w:rsidR="006D4396" w:rsidRPr="009806F8" w:rsidRDefault="006D439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7AE2BE0C" w14:textId="77777777" w:rsidR="006D4396" w:rsidRPr="009806F8" w:rsidRDefault="006D439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7A1DC13" w14:textId="6A48316F" w:rsidR="00B1701E" w:rsidRPr="009806F8" w:rsidRDefault="00B1701E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</w:t>
      </w:r>
      <w:r w:rsidR="00D8798E" w:rsidRPr="009806F8">
        <w:rPr>
          <w:rFonts w:ascii="Arial" w:hAnsi="Arial" w:cs="Arial"/>
          <w:sz w:val="24"/>
          <w:szCs w:val="24"/>
        </w:rPr>
        <w:t>z infrastrukturę, na bazie której będziesz prowadził prace</w:t>
      </w:r>
      <w:r w:rsidR="005C1801" w:rsidRPr="009806F8">
        <w:rPr>
          <w:rFonts w:ascii="Arial" w:hAnsi="Arial" w:cs="Arial"/>
          <w:sz w:val="24"/>
          <w:szCs w:val="24"/>
        </w:rPr>
        <w:t xml:space="preserve"> badawcze</w:t>
      </w:r>
      <w:r w:rsidR="00D8798E" w:rsidRPr="009806F8">
        <w:rPr>
          <w:rFonts w:ascii="Arial" w:hAnsi="Arial" w:cs="Arial"/>
          <w:sz w:val="24"/>
          <w:szCs w:val="24"/>
        </w:rPr>
        <w:t>.</w:t>
      </w:r>
    </w:p>
    <w:p w14:paraId="4784BFB6" w14:textId="77777777" w:rsidR="00B1701E" w:rsidRPr="009806F8" w:rsidRDefault="00B1701E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ABB77CB" w14:textId="77777777" w:rsidR="00B1701E" w:rsidRPr="009806F8" w:rsidRDefault="00B1701E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4EF75F3" w14:textId="25FE64EF" w:rsidR="00A45659" w:rsidRPr="009806F8" w:rsidRDefault="00A45659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</w:t>
      </w:r>
      <w:r w:rsidR="00D8798E" w:rsidRPr="009806F8">
        <w:rPr>
          <w:rFonts w:ascii="Arial" w:hAnsi="Arial" w:cs="Arial"/>
          <w:sz w:val="24"/>
          <w:szCs w:val="24"/>
        </w:rPr>
        <w:t>z</w:t>
      </w:r>
      <w:r w:rsidRPr="009806F8">
        <w:rPr>
          <w:rFonts w:ascii="Arial" w:hAnsi="Arial" w:cs="Arial"/>
          <w:sz w:val="24"/>
          <w:szCs w:val="24"/>
        </w:rPr>
        <w:t xml:space="preserve"> współprac</w:t>
      </w:r>
      <w:r w:rsidR="00D8798E" w:rsidRPr="009806F8">
        <w:rPr>
          <w:rFonts w:ascii="Arial" w:hAnsi="Arial" w:cs="Arial"/>
          <w:sz w:val="24"/>
          <w:szCs w:val="24"/>
        </w:rPr>
        <w:t>ę</w:t>
      </w:r>
      <w:r w:rsidRPr="009806F8">
        <w:rPr>
          <w:rFonts w:ascii="Arial" w:hAnsi="Arial" w:cs="Arial"/>
          <w:sz w:val="24"/>
          <w:szCs w:val="24"/>
        </w:rPr>
        <w:t xml:space="preserve"> dużego przedsiębiorstwa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MŚP</w:t>
      </w:r>
      <w:r w:rsidRPr="009806F8">
        <w:rPr>
          <w:rFonts w:ascii="Arial" w:hAnsi="Arial" w:cs="Arial"/>
          <w:sz w:val="24"/>
          <w:szCs w:val="24"/>
          <w:vertAlign w:val="superscript"/>
        </w:rPr>
        <w:footnoteReference w:id="1"/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="000C1D4B" w:rsidRPr="009806F8">
        <w:rPr>
          <w:rFonts w:ascii="Arial" w:hAnsi="Arial" w:cs="Arial"/>
          <w:sz w:val="24"/>
          <w:szCs w:val="24"/>
        </w:rPr>
        <w:t>okresie realizacji projektu</w:t>
      </w:r>
      <w:r w:rsidRPr="009806F8">
        <w:rPr>
          <w:rFonts w:ascii="Arial" w:hAnsi="Arial" w:cs="Arial"/>
          <w:sz w:val="24"/>
          <w:szCs w:val="24"/>
        </w:rPr>
        <w:t>:</w:t>
      </w:r>
    </w:p>
    <w:p w14:paraId="418C9E87" w14:textId="77777777" w:rsidR="006040DD" w:rsidRPr="009806F8" w:rsidRDefault="006040D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AAA842C" w14:textId="77777777" w:rsidR="006040DD" w:rsidRPr="009806F8" w:rsidRDefault="006040DD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0A9D71BE" w14:textId="7531AA02" w:rsidR="00EC1AD2" w:rsidRPr="009806F8" w:rsidRDefault="005271E8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color w:val="auto"/>
          <w:sz w:val="28"/>
          <w:szCs w:val="28"/>
        </w:rPr>
      </w:pPr>
      <w:bookmarkStart w:id="17" w:name="_Toc212449048"/>
      <w:bookmarkEnd w:id="13"/>
      <w:r w:rsidRPr="009806F8">
        <w:rPr>
          <w:rFonts w:ascii="Arial" w:hAnsi="Arial" w:cs="Arial"/>
          <w:color w:val="auto"/>
          <w:sz w:val="28"/>
          <w:szCs w:val="28"/>
        </w:rPr>
        <w:t>W</w:t>
      </w:r>
      <w:r w:rsidR="00EC1AD2" w:rsidRPr="009806F8">
        <w:rPr>
          <w:rFonts w:ascii="Arial" w:hAnsi="Arial" w:cs="Arial"/>
          <w:color w:val="auto"/>
          <w:sz w:val="28"/>
          <w:szCs w:val="28"/>
        </w:rPr>
        <w:t>drożeni</w:t>
      </w:r>
      <w:r w:rsidR="00402EB9" w:rsidRPr="009806F8">
        <w:rPr>
          <w:rFonts w:ascii="Arial" w:hAnsi="Arial" w:cs="Arial"/>
          <w:color w:val="auto"/>
          <w:sz w:val="28"/>
          <w:szCs w:val="28"/>
        </w:rPr>
        <w:t>a</w:t>
      </w:r>
      <w:r w:rsidR="00A512B6" w:rsidRPr="009806F8">
        <w:rPr>
          <w:rFonts w:ascii="Arial" w:hAnsi="Arial" w:cs="Arial"/>
          <w:color w:val="auto"/>
          <w:sz w:val="28"/>
          <w:szCs w:val="28"/>
        </w:rPr>
        <w:t xml:space="preserve"> i </w:t>
      </w:r>
      <w:r w:rsidR="00EC1AD2" w:rsidRPr="009806F8">
        <w:rPr>
          <w:rFonts w:ascii="Arial" w:hAnsi="Arial" w:cs="Arial"/>
          <w:color w:val="auto"/>
          <w:sz w:val="28"/>
          <w:szCs w:val="28"/>
        </w:rPr>
        <w:t>inwestycj</w:t>
      </w:r>
      <w:r w:rsidR="00C53504" w:rsidRPr="009806F8">
        <w:rPr>
          <w:rFonts w:ascii="Arial" w:hAnsi="Arial" w:cs="Arial"/>
          <w:color w:val="auto"/>
          <w:sz w:val="28"/>
          <w:szCs w:val="28"/>
        </w:rPr>
        <w:t>e</w:t>
      </w:r>
      <w:r w:rsidR="00294811" w:rsidRPr="009806F8">
        <w:rPr>
          <w:rFonts w:ascii="Arial" w:hAnsi="Arial" w:cs="Arial"/>
          <w:color w:val="auto"/>
          <w:sz w:val="28"/>
          <w:szCs w:val="28"/>
        </w:rPr>
        <w:t xml:space="preserve"> – </w:t>
      </w:r>
      <w:r w:rsidR="003E07DA" w:rsidRPr="009806F8">
        <w:rPr>
          <w:rFonts w:ascii="Arial" w:hAnsi="Arial" w:cs="Arial"/>
          <w:color w:val="auto"/>
          <w:sz w:val="28"/>
          <w:szCs w:val="28"/>
        </w:rPr>
        <w:t xml:space="preserve">[nazwa </w:t>
      </w:r>
      <w:r w:rsidR="00294811" w:rsidRPr="009806F8">
        <w:rPr>
          <w:rFonts w:ascii="Arial" w:hAnsi="Arial" w:cs="Arial"/>
          <w:color w:val="auto"/>
          <w:sz w:val="28"/>
          <w:szCs w:val="28"/>
        </w:rPr>
        <w:t>operacj</w:t>
      </w:r>
      <w:r w:rsidR="003E07DA" w:rsidRPr="009806F8">
        <w:rPr>
          <w:rFonts w:ascii="Arial" w:hAnsi="Arial" w:cs="Arial"/>
          <w:color w:val="auto"/>
          <w:sz w:val="28"/>
          <w:szCs w:val="28"/>
        </w:rPr>
        <w:t>i]</w:t>
      </w:r>
      <w:bookmarkEnd w:id="17"/>
    </w:p>
    <w:p w14:paraId="34589E66" w14:textId="09AEDCAB" w:rsidR="00BB6460" w:rsidRPr="009806F8" w:rsidRDefault="00DA577B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18" w:name="_Hlk212447923"/>
      <w:r w:rsidRPr="00DA577B">
        <w:rPr>
          <w:rFonts w:ascii="Arial" w:hAnsi="Arial" w:cs="Arial"/>
          <w:sz w:val="24"/>
          <w:szCs w:val="24"/>
        </w:rPr>
        <w:t>Podmiot/podmioty ponoszące wydatki</w:t>
      </w:r>
      <w:bookmarkEnd w:id="18"/>
      <w:r w:rsidRPr="00DA577B">
        <w:rPr>
          <w:rFonts w:ascii="Arial" w:hAnsi="Arial" w:cs="Arial"/>
          <w:sz w:val="24"/>
          <w:szCs w:val="24"/>
        </w:rPr>
        <w:t>:</w:t>
      </w:r>
    </w:p>
    <w:p w14:paraId="46C17D0F" w14:textId="77777777" w:rsidR="00BB6460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0FE4C78" w14:textId="77777777" w:rsidR="00BB6460" w:rsidRPr="009806F8" w:rsidRDefault="00BB6460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Miejsce realizacji:</w:t>
      </w:r>
    </w:p>
    <w:p w14:paraId="26C8769B" w14:textId="275D23F7" w:rsidR="00BB6460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B398A74" w14:textId="77777777" w:rsidR="00BB6460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37AD812" w14:textId="77777777" w:rsidR="00BB6460" w:rsidRPr="009806F8" w:rsidRDefault="00BB6460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Okres realizacji:</w:t>
      </w:r>
    </w:p>
    <w:p w14:paraId="4AC01A7B" w14:textId="77777777" w:rsidR="00BB6460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bookmarkStart w:id="19" w:name="_Hlk212029793"/>
      <w:r w:rsidRPr="009806F8">
        <w:rPr>
          <w:rFonts w:ascii="Arial" w:hAnsi="Arial" w:cs="Arial"/>
          <w:sz w:val="24"/>
          <w:szCs w:val="24"/>
        </w:rPr>
        <w:t>OPIS:</w:t>
      </w:r>
    </w:p>
    <w:p w14:paraId="46C4C8E9" w14:textId="77777777" w:rsidR="00BB6460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19"/>
    <w:p w14:paraId="743D3918" w14:textId="6D7D6A0A" w:rsidR="00BB6460" w:rsidRPr="009806F8" w:rsidRDefault="00BB6460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Wyjaśnij, dlaczego realizacja wdrożenia lub inwestycji jest niezbędna</w:t>
      </w:r>
      <w:r w:rsidR="004D1A09" w:rsidRPr="009806F8">
        <w:rPr>
          <w:rFonts w:ascii="Arial" w:hAnsi="Arial" w:cs="Arial"/>
          <w:sz w:val="24"/>
          <w:szCs w:val="24"/>
        </w:rPr>
        <w:t>:</w:t>
      </w:r>
    </w:p>
    <w:p w14:paraId="6BC43CFC" w14:textId="77777777" w:rsidR="00BB6460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26485B5" w14:textId="77777777" w:rsidR="00BB6460" w:rsidRPr="009806F8" w:rsidRDefault="00BB646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F1FD0A0" w14:textId="22773912" w:rsidR="004D1A09" w:rsidRPr="009806F8" w:rsidRDefault="004D1A09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zakres wdrożenia</w:t>
      </w:r>
      <w:r w:rsidR="00F3717F" w:rsidRPr="009806F8">
        <w:rPr>
          <w:rFonts w:ascii="Arial" w:hAnsi="Arial" w:cs="Arial"/>
          <w:sz w:val="24"/>
          <w:szCs w:val="24"/>
        </w:rPr>
        <w:t xml:space="preserve"> lub </w:t>
      </w:r>
      <w:r w:rsidRPr="009806F8">
        <w:rPr>
          <w:rFonts w:ascii="Arial" w:hAnsi="Arial" w:cs="Arial"/>
          <w:sz w:val="24"/>
          <w:szCs w:val="24"/>
        </w:rPr>
        <w:t>inwestycji:</w:t>
      </w:r>
    </w:p>
    <w:p w14:paraId="029395CC" w14:textId="77777777" w:rsidR="004D1A09" w:rsidRPr="009806F8" w:rsidRDefault="004D1A0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72E65666" w14:textId="77777777" w:rsidR="004D1A09" w:rsidRPr="009806F8" w:rsidRDefault="004D1A0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CA547B6" w14:textId="6103133A" w:rsidR="00087957" w:rsidRPr="009806F8" w:rsidRDefault="00087957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20" w:name="_Hlk212102846"/>
      <w:r w:rsidRPr="009806F8">
        <w:rPr>
          <w:rFonts w:ascii="Arial" w:hAnsi="Arial" w:cs="Arial"/>
          <w:sz w:val="24"/>
          <w:szCs w:val="24"/>
        </w:rPr>
        <w:t>Opisz,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jaki sposób oszacowałeś wysokość poszczególnych kosztów</w:t>
      </w:r>
      <w:r w:rsidR="000E0178" w:rsidRPr="009806F8">
        <w:rPr>
          <w:rFonts w:ascii="Arial" w:hAnsi="Arial" w:cs="Arial"/>
          <w:sz w:val="24"/>
          <w:szCs w:val="24"/>
        </w:rPr>
        <w:t xml:space="preserve"> wdrożenia lub inwestycji</w:t>
      </w:r>
      <w:r w:rsidRPr="009806F8">
        <w:rPr>
          <w:rFonts w:ascii="Arial" w:hAnsi="Arial" w:cs="Arial"/>
          <w:sz w:val="24"/>
          <w:szCs w:val="24"/>
        </w:rPr>
        <w:t>.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przypadku nabycia wartości niematerialnych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prawnych niedostępnych powszechnie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sprzedaży, tworzonych na indywidualne potrzeby beneficjenta, przedstaw metodę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wyniki szczegółowej wyceny niniejszej wartości niematerialnej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prawnej.</w:t>
      </w:r>
    </w:p>
    <w:p w14:paraId="5253DA39" w14:textId="77777777" w:rsidR="00087957" w:rsidRPr="009806F8" w:rsidRDefault="00087957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bookmarkStart w:id="21" w:name="_Hlk212104119"/>
      <w:r w:rsidRPr="009806F8">
        <w:rPr>
          <w:rFonts w:ascii="Arial" w:hAnsi="Arial" w:cs="Arial"/>
          <w:sz w:val="24"/>
          <w:szCs w:val="24"/>
        </w:rPr>
        <w:t>OPIS:</w:t>
      </w:r>
    </w:p>
    <w:p w14:paraId="75E78CF4" w14:textId="0207005C" w:rsidR="00087957" w:rsidRPr="009806F8" w:rsidRDefault="00087957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21"/>
    <w:p w14:paraId="13DBE5F3" w14:textId="7852F39B" w:rsidR="00FF63E3" w:rsidRPr="009806F8" w:rsidRDefault="00FF63E3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kwestie własności infrastruktury:</w:t>
      </w:r>
    </w:p>
    <w:p w14:paraId="761150EC" w14:textId="77777777" w:rsidR="00FF63E3" w:rsidRPr="009806F8" w:rsidRDefault="00FF63E3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115A700A" w14:textId="77777777" w:rsidR="00FF63E3" w:rsidRPr="009806F8" w:rsidRDefault="00FF63E3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4BC3B9E" w14:textId="193E50F1" w:rsidR="000E0178" w:rsidRPr="009806F8" w:rsidRDefault="000E0178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Jeśli na potrzeby wdrożenia niezbędne są dodatkowe badania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usługi doradcze dotyczące ochrony środowiska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kwestii energetycznych, opisz ich zakres. Opisz</w:t>
      </w:r>
      <w:r w:rsidR="00450C44" w:rsidRPr="009806F8">
        <w:rPr>
          <w:rFonts w:ascii="Arial" w:hAnsi="Arial" w:cs="Arial"/>
          <w:sz w:val="24"/>
          <w:szCs w:val="24"/>
        </w:rPr>
        <w:t>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 xml:space="preserve">jaki sposób oszacowałeś wysokość poszczególnych kosztów. </w:t>
      </w:r>
    </w:p>
    <w:p w14:paraId="458CB777" w14:textId="77777777" w:rsidR="000E0178" w:rsidRPr="009806F8" w:rsidRDefault="000E0178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1A57FF8" w14:textId="77777777" w:rsidR="000E0178" w:rsidRPr="009806F8" w:rsidRDefault="000E0178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07CA9B58" w14:textId="5E686026" w:rsidR="00EC1AD2" w:rsidRPr="009806F8" w:rsidRDefault="005271E8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color w:val="auto"/>
          <w:sz w:val="28"/>
          <w:szCs w:val="28"/>
        </w:rPr>
      </w:pPr>
      <w:bookmarkStart w:id="22" w:name="_Toc212449049"/>
      <w:bookmarkEnd w:id="20"/>
      <w:r w:rsidRPr="009806F8">
        <w:rPr>
          <w:rFonts w:ascii="Arial" w:hAnsi="Arial" w:cs="Arial"/>
          <w:color w:val="auto"/>
          <w:sz w:val="28"/>
          <w:szCs w:val="28"/>
        </w:rPr>
        <w:t>Transfer technologii</w:t>
      </w:r>
      <w:r w:rsidR="00A512B6" w:rsidRPr="009806F8">
        <w:rPr>
          <w:rFonts w:ascii="Arial" w:hAnsi="Arial" w:cs="Arial"/>
          <w:color w:val="auto"/>
          <w:sz w:val="28"/>
          <w:szCs w:val="28"/>
        </w:rPr>
        <w:t xml:space="preserve"> i </w:t>
      </w:r>
      <w:r w:rsidRPr="009806F8">
        <w:rPr>
          <w:rFonts w:ascii="Arial" w:hAnsi="Arial" w:cs="Arial"/>
          <w:color w:val="auto"/>
          <w:sz w:val="28"/>
          <w:szCs w:val="28"/>
        </w:rPr>
        <w:t>współpraca nauka-biznes</w:t>
      </w:r>
      <w:r w:rsidR="00294811" w:rsidRPr="009806F8">
        <w:rPr>
          <w:rFonts w:ascii="Arial" w:hAnsi="Arial" w:cs="Arial"/>
          <w:color w:val="auto"/>
          <w:sz w:val="28"/>
          <w:szCs w:val="28"/>
        </w:rPr>
        <w:t xml:space="preserve"> – </w:t>
      </w:r>
      <w:r w:rsidR="003E07DA" w:rsidRPr="009806F8">
        <w:rPr>
          <w:rFonts w:ascii="Arial" w:hAnsi="Arial" w:cs="Arial"/>
          <w:color w:val="auto"/>
          <w:sz w:val="28"/>
          <w:szCs w:val="28"/>
        </w:rPr>
        <w:t>[nazwa operacji]</w:t>
      </w:r>
      <w:bookmarkEnd w:id="22"/>
    </w:p>
    <w:p w14:paraId="6568799B" w14:textId="785B569F" w:rsidR="007A7D05" w:rsidRPr="009806F8" w:rsidRDefault="00DA577B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DA577B">
        <w:rPr>
          <w:rFonts w:ascii="Arial" w:hAnsi="Arial" w:cs="Arial"/>
          <w:sz w:val="24"/>
          <w:szCs w:val="24"/>
        </w:rPr>
        <w:t>Podmiot/podmioty ponoszące wydatki</w:t>
      </w:r>
      <w:r w:rsidR="007A7D05" w:rsidRPr="009806F8">
        <w:rPr>
          <w:rFonts w:ascii="Arial" w:hAnsi="Arial" w:cs="Arial"/>
          <w:sz w:val="24"/>
          <w:szCs w:val="24"/>
        </w:rPr>
        <w:t>:</w:t>
      </w:r>
    </w:p>
    <w:p w14:paraId="740E113D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4822AEFB" w14:textId="77777777" w:rsidR="007A7D05" w:rsidRPr="009806F8" w:rsidRDefault="007A7D05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Miejsce realizacji:</w:t>
      </w:r>
    </w:p>
    <w:p w14:paraId="759FC05A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0CA32F7D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B618C60" w14:textId="77777777" w:rsidR="007A7D05" w:rsidRPr="009806F8" w:rsidRDefault="007A7D05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Okres realizacji:</w:t>
      </w:r>
    </w:p>
    <w:p w14:paraId="18532109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82707F2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4804CC9" w14:textId="699B793C" w:rsidR="00272205" w:rsidRPr="009806F8" w:rsidRDefault="00272205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23" w:name="_Hlk212102318"/>
      <w:r w:rsidRPr="009806F8">
        <w:rPr>
          <w:rFonts w:ascii="Arial" w:hAnsi="Arial" w:cs="Arial"/>
          <w:sz w:val="24"/>
          <w:szCs w:val="24"/>
        </w:rPr>
        <w:t xml:space="preserve">Opisz </w:t>
      </w:r>
      <w:r w:rsidR="00FF63E3" w:rsidRPr="009806F8">
        <w:rPr>
          <w:rFonts w:ascii="Arial" w:hAnsi="Arial" w:cs="Arial"/>
          <w:sz w:val="24"/>
          <w:szCs w:val="24"/>
        </w:rPr>
        <w:t xml:space="preserve">wszystkie </w:t>
      </w:r>
      <w:r w:rsidRPr="009806F8">
        <w:rPr>
          <w:rFonts w:ascii="Arial" w:hAnsi="Arial" w:cs="Arial"/>
          <w:sz w:val="24"/>
          <w:szCs w:val="24"/>
        </w:rPr>
        <w:t>zaplanowane działania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zakresu transferu technologii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uzasadnij ich realizację</w:t>
      </w:r>
      <w:r w:rsidR="006E2B76" w:rsidRPr="009806F8">
        <w:rPr>
          <w:rFonts w:ascii="Arial" w:hAnsi="Arial" w:cs="Arial"/>
          <w:sz w:val="24"/>
          <w:szCs w:val="24"/>
        </w:rPr>
        <w:t>.</w:t>
      </w:r>
      <w:r w:rsidR="00FF63E3" w:rsidRPr="009806F8">
        <w:rPr>
          <w:rFonts w:ascii="Arial" w:hAnsi="Arial" w:cs="Arial"/>
          <w:sz w:val="24"/>
          <w:szCs w:val="24"/>
        </w:rPr>
        <w:t xml:space="preserve"> </w:t>
      </w:r>
      <w:r w:rsidR="006E2B76" w:rsidRPr="009806F8">
        <w:rPr>
          <w:rFonts w:ascii="Arial" w:hAnsi="Arial" w:cs="Arial"/>
          <w:sz w:val="24"/>
          <w:szCs w:val="24"/>
        </w:rPr>
        <w:t>Dla każdego działania opisz,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="006E2B76" w:rsidRPr="009806F8">
        <w:rPr>
          <w:rFonts w:ascii="Arial" w:hAnsi="Arial" w:cs="Arial"/>
          <w:sz w:val="24"/>
          <w:szCs w:val="24"/>
        </w:rPr>
        <w:t>jaki sposób oszacowałeś wysokość poszczególnych kosztów</w:t>
      </w:r>
      <w:r w:rsidRPr="009806F8">
        <w:rPr>
          <w:rFonts w:ascii="Arial" w:hAnsi="Arial" w:cs="Arial"/>
          <w:sz w:val="24"/>
          <w:szCs w:val="24"/>
        </w:rPr>
        <w:t>:</w:t>
      </w:r>
    </w:p>
    <w:p w14:paraId="190E752B" w14:textId="77777777" w:rsidR="00272205" w:rsidRPr="009806F8" w:rsidRDefault="002722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5AB1A44C" w14:textId="77777777" w:rsidR="00272205" w:rsidRPr="009806F8" w:rsidRDefault="002722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23"/>
    <w:p w14:paraId="087BA0D5" w14:textId="407848FA" w:rsidR="00272205" w:rsidRPr="009806F8" w:rsidRDefault="00272205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kwestie praw własności intelektualnej:</w:t>
      </w:r>
    </w:p>
    <w:p w14:paraId="09D5C9F3" w14:textId="77777777" w:rsidR="00272205" w:rsidRPr="009806F8" w:rsidRDefault="002722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9B11617" w14:textId="77777777" w:rsidR="00272205" w:rsidRPr="009806F8" w:rsidRDefault="002722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DDE16F8" w14:textId="44511924" w:rsidR="00272205" w:rsidRPr="009806F8" w:rsidRDefault="00272205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zaplanowane działania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zakresu współpracy nauka-biznes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uzasadnij ich realizację</w:t>
      </w:r>
      <w:r w:rsidR="006E2B76" w:rsidRPr="009806F8">
        <w:rPr>
          <w:rFonts w:ascii="Arial" w:hAnsi="Arial" w:cs="Arial"/>
          <w:sz w:val="24"/>
          <w:szCs w:val="24"/>
        </w:rPr>
        <w:t>. Dla każdego działania opisz,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="006E2B76" w:rsidRPr="009806F8">
        <w:rPr>
          <w:rFonts w:ascii="Arial" w:hAnsi="Arial" w:cs="Arial"/>
          <w:sz w:val="24"/>
          <w:szCs w:val="24"/>
        </w:rPr>
        <w:t>jaki sposób oszacowałeś wysokość poszczególnych kosztów</w:t>
      </w:r>
      <w:r w:rsidRPr="009806F8">
        <w:rPr>
          <w:rFonts w:ascii="Arial" w:hAnsi="Arial" w:cs="Arial"/>
          <w:sz w:val="24"/>
          <w:szCs w:val="24"/>
        </w:rPr>
        <w:t>:</w:t>
      </w:r>
    </w:p>
    <w:p w14:paraId="6C23FB7D" w14:textId="77777777" w:rsidR="00272205" w:rsidRPr="009806F8" w:rsidRDefault="002722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B73CA9E" w14:textId="77777777" w:rsidR="00272205" w:rsidRPr="009806F8" w:rsidRDefault="002722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B48AA63" w14:textId="77777777" w:rsidR="00BB6460" w:rsidRPr="009806F8" w:rsidRDefault="00BB6460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4A0675B" w14:textId="13213BD0" w:rsidR="005271E8" w:rsidRPr="009806F8" w:rsidRDefault="005271E8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color w:val="auto"/>
          <w:sz w:val="28"/>
          <w:szCs w:val="28"/>
        </w:rPr>
      </w:pPr>
      <w:bookmarkStart w:id="24" w:name="_Toc212449050"/>
      <w:r w:rsidRPr="009806F8">
        <w:rPr>
          <w:rFonts w:ascii="Arial" w:hAnsi="Arial" w:cs="Arial"/>
          <w:color w:val="auto"/>
          <w:sz w:val="28"/>
          <w:szCs w:val="28"/>
        </w:rPr>
        <w:t>Rozwój kompetencji</w:t>
      </w:r>
      <w:r w:rsidR="00A512B6" w:rsidRPr="009806F8">
        <w:rPr>
          <w:rFonts w:ascii="Arial" w:hAnsi="Arial" w:cs="Arial"/>
          <w:color w:val="auto"/>
          <w:sz w:val="28"/>
          <w:szCs w:val="28"/>
        </w:rPr>
        <w:t xml:space="preserve"> i </w:t>
      </w:r>
      <w:r w:rsidRPr="009806F8">
        <w:rPr>
          <w:rFonts w:ascii="Arial" w:hAnsi="Arial" w:cs="Arial"/>
          <w:color w:val="auto"/>
          <w:sz w:val="28"/>
          <w:szCs w:val="28"/>
        </w:rPr>
        <w:t>szkolenia</w:t>
      </w:r>
      <w:r w:rsidR="00294811" w:rsidRPr="009806F8">
        <w:rPr>
          <w:rFonts w:ascii="Arial" w:hAnsi="Arial" w:cs="Arial"/>
          <w:color w:val="auto"/>
          <w:sz w:val="28"/>
          <w:szCs w:val="28"/>
        </w:rPr>
        <w:t xml:space="preserve"> – </w:t>
      </w:r>
      <w:r w:rsidR="003E07DA" w:rsidRPr="009806F8">
        <w:rPr>
          <w:rFonts w:ascii="Arial" w:hAnsi="Arial" w:cs="Arial"/>
          <w:color w:val="auto"/>
          <w:sz w:val="28"/>
          <w:szCs w:val="28"/>
        </w:rPr>
        <w:t>[nazwa operacji]</w:t>
      </w:r>
      <w:bookmarkEnd w:id="24"/>
    </w:p>
    <w:p w14:paraId="7A5B993C" w14:textId="053BD7F3" w:rsidR="007A7D05" w:rsidRPr="009806F8" w:rsidRDefault="00DA577B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DA577B">
        <w:rPr>
          <w:rFonts w:ascii="Arial" w:hAnsi="Arial" w:cs="Arial"/>
          <w:sz w:val="24"/>
          <w:szCs w:val="24"/>
        </w:rPr>
        <w:t>Podmiot/podmioty ponoszące wydatki</w:t>
      </w:r>
      <w:r w:rsidR="007A7D05" w:rsidRPr="009806F8">
        <w:rPr>
          <w:rFonts w:ascii="Arial" w:hAnsi="Arial" w:cs="Arial"/>
          <w:sz w:val="24"/>
          <w:szCs w:val="24"/>
        </w:rPr>
        <w:t>:</w:t>
      </w:r>
    </w:p>
    <w:p w14:paraId="27128750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127A4DC" w14:textId="77777777" w:rsidR="007A7D05" w:rsidRPr="009806F8" w:rsidRDefault="007A7D05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Miejsce realizacji:</w:t>
      </w:r>
    </w:p>
    <w:p w14:paraId="58EC6456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7FD21DF7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AD48E0F" w14:textId="77777777" w:rsidR="007A7D05" w:rsidRPr="009806F8" w:rsidRDefault="007A7D05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Okres realizacji:</w:t>
      </w:r>
    </w:p>
    <w:p w14:paraId="075A9CB6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A3A9BA1" w14:textId="77777777" w:rsidR="007A7D05" w:rsidRPr="009806F8" w:rsidRDefault="007A7D0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15277A6" w14:textId="10EBE023" w:rsidR="001C0950" w:rsidRPr="009806F8" w:rsidRDefault="001C0950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25" w:name="_Toc212103032"/>
      <w:bookmarkEnd w:id="25"/>
      <w:r w:rsidRPr="009806F8">
        <w:rPr>
          <w:rFonts w:ascii="Arial" w:hAnsi="Arial" w:cs="Arial"/>
          <w:sz w:val="24"/>
          <w:szCs w:val="24"/>
        </w:rPr>
        <w:t xml:space="preserve">Opisz </w:t>
      </w:r>
      <w:r w:rsidR="00FF63E3" w:rsidRPr="009806F8">
        <w:rPr>
          <w:rFonts w:ascii="Arial" w:hAnsi="Arial" w:cs="Arial"/>
          <w:sz w:val="24"/>
          <w:szCs w:val="24"/>
        </w:rPr>
        <w:t xml:space="preserve">wszystkie </w:t>
      </w:r>
      <w:r w:rsidRPr="009806F8">
        <w:rPr>
          <w:rFonts w:ascii="Arial" w:hAnsi="Arial" w:cs="Arial"/>
          <w:sz w:val="24"/>
          <w:szCs w:val="24"/>
        </w:rPr>
        <w:t>zaplanowane działania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zakresu rozwoju kompetencji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szkoleń,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uzasadnij potrzebę ich realizacji. Wskaż grupy docelowe, zakres tematyczny, planowaną liczbę godzin, uzyskane certyfikaty, sposób organizacji.</w:t>
      </w:r>
      <w:r w:rsidR="00FF63E3" w:rsidRPr="009806F8">
        <w:rPr>
          <w:rFonts w:ascii="Arial" w:hAnsi="Arial" w:cs="Arial"/>
          <w:sz w:val="24"/>
          <w:szCs w:val="24"/>
        </w:rPr>
        <w:t xml:space="preserve"> </w:t>
      </w:r>
      <w:r w:rsidRPr="009806F8">
        <w:rPr>
          <w:rFonts w:ascii="Arial" w:hAnsi="Arial" w:cs="Arial"/>
          <w:sz w:val="24"/>
          <w:szCs w:val="24"/>
        </w:rPr>
        <w:t>Dla każdego działania opisz,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jaki sposób oszacowałeś wysokość poszczególnych kosztów:</w:t>
      </w:r>
    </w:p>
    <w:p w14:paraId="43C4D79F" w14:textId="5B300565" w:rsidR="001C0950" w:rsidRPr="009806F8" w:rsidRDefault="001C095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5C4BDD1D" w14:textId="77777777" w:rsidR="001C0950" w:rsidRPr="009806F8" w:rsidRDefault="001C0950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58E2AEE3" w14:textId="13B198AD" w:rsidR="005271E8" w:rsidRPr="009806F8" w:rsidRDefault="00331158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color w:val="auto"/>
          <w:sz w:val="28"/>
          <w:szCs w:val="28"/>
        </w:rPr>
      </w:pPr>
      <w:bookmarkStart w:id="26" w:name="_Toc212103033"/>
      <w:bookmarkStart w:id="27" w:name="_Toc212103034"/>
      <w:bookmarkStart w:id="28" w:name="_Toc212103035"/>
      <w:bookmarkStart w:id="29" w:name="_Toc212214527"/>
      <w:bookmarkStart w:id="30" w:name="_Toc212214528"/>
      <w:bookmarkStart w:id="31" w:name="_Toc212214529"/>
      <w:bookmarkStart w:id="32" w:name="_Toc212214530"/>
      <w:bookmarkStart w:id="33" w:name="_Toc212214531"/>
      <w:bookmarkStart w:id="34" w:name="_Toc212449051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ascii="Arial" w:hAnsi="Arial" w:cs="Arial"/>
          <w:color w:val="auto"/>
          <w:sz w:val="28"/>
          <w:szCs w:val="28"/>
        </w:rPr>
        <w:t xml:space="preserve">Koncepcja promocji i </w:t>
      </w:r>
      <w:r w:rsidR="005271E8" w:rsidRPr="009806F8">
        <w:rPr>
          <w:rFonts w:ascii="Arial" w:hAnsi="Arial" w:cs="Arial"/>
          <w:color w:val="auto"/>
          <w:sz w:val="28"/>
          <w:szCs w:val="28"/>
        </w:rPr>
        <w:t>upowszechniani</w:t>
      </w:r>
      <w:r>
        <w:rPr>
          <w:rFonts w:ascii="Arial" w:hAnsi="Arial" w:cs="Arial"/>
          <w:color w:val="auto"/>
          <w:sz w:val="28"/>
          <w:szCs w:val="28"/>
        </w:rPr>
        <w:t>a</w:t>
      </w:r>
      <w:r w:rsidR="005271E8" w:rsidRPr="009806F8">
        <w:rPr>
          <w:rFonts w:ascii="Arial" w:hAnsi="Arial" w:cs="Arial"/>
          <w:color w:val="auto"/>
          <w:sz w:val="28"/>
          <w:szCs w:val="28"/>
        </w:rPr>
        <w:t xml:space="preserve"> wyników</w:t>
      </w:r>
      <w:r>
        <w:rPr>
          <w:rFonts w:ascii="Arial" w:hAnsi="Arial" w:cs="Arial"/>
          <w:color w:val="auto"/>
          <w:sz w:val="28"/>
          <w:szCs w:val="28"/>
        </w:rPr>
        <w:t xml:space="preserve"> projektu</w:t>
      </w:r>
      <w:bookmarkEnd w:id="34"/>
    </w:p>
    <w:p w14:paraId="079CA21A" w14:textId="7FF5A71C" w:rsidR="00331158" w:rsidRPr="0097557A" w:rsidRDefault="00331158" w:rsidP="0033115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7557A">
        <w:rPr>
          <w:rFonts w:ascii="Arial" w:hAnsi="Arial" w:cs="Arial"/>
          <w:sz w:val="24"/>
          <w:szCs w:val="24"/>
        </w:rPr>
        <w:t xml:space="preserve">Opisz </w:t>
      </w:r>
      <w:r>
        <w:rPr>
          <w:rFonts w:ascii="Arial" w:hAnsi="Arial" w:cs="Arial"/>
          <w:sz w:val="24"/>
          <w:szCs w:val="24"/>
        </w:rPr>
        <w:t>koncepcję promocji i upowszechniania wyników projektu</w:t>
      </w:r>
      <w:r w:rsidRPr="0097557A">
        <w:rPr>
          <w:rFonts w:ascii="Arial" w:hAnsi="Arial" w:cs="Arial"/>
          <w:sz w:val="24"/>
          <w:szCs w:val="24"/>
        </w:rPr>
        <w:t>:</w:t>
      </w:r>
    </w:p>
    <w:p w14:paraId="1F03686F" w14:textId="77777777" w:rsidR="00331158" w:rsidRPr="0097557A" w:rsidRDefault="00331158" w:rsidP="00331158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7557A">
        <w:rPr>
          <w:rFonts w:ascii="Arial" w:hAnsi="Arial" w:cs="Arial"/>
          <w:sz w:val="24"/>
          <w:szCs w:val="24"/>
        </w:rPr>
        <w:t>OPIS:</w:t>
      </w:r>
    </w:p>
    <w:p w14:paraId="60CA2B83" w14:textId="77777777" w:rsidR="00331158" w:rsidRDefault="00331158" w:rsidP="00331158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46F41B7A" w14:textId="77777777" w:rsidR="00331158" w:rsidRPr="009806F8" w:rsidRDefault="00331158" w:rsidP="0033115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zadania lidera i partnerów w zakresie upowszechniania wyników:</w:t>
      </w:r>
    </w:p>
    <w:p w14:paraId="1DCEFDD3" w14:textId="5B2EC4C6" w:rsidR="00331158" w:rsidRDefault="00331158" w:rsidP="00331158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2C3FBB1E" w14:textId="77777777" w:rsidR="00331158" w:rsidRPr="009806F8" w:rsidRDefault="00331158" w:rsidP="00331158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9D69FBA" w14:textId="3B8908A3" w:rsidR="005271E8" w:rsidRPr="009806F8" w:rsidRDefault="00B1701E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zadania lidera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partnerów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zakresie promocji:</w:t>
      </w:r>
    </w:p>
    <w:p w14:paraId="69BA83C0" w14:textId="77777777" w:rsidR="006D4396" w:rsidRPr="009806F8" w:rsidRDefault="006D439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35D4D25" w14:textId="77777777" w:rsidR="006D4396" w:rsidRPr="009806F8" w:rsidRDefault="006D439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1CD49196" w14:textId="0B505CB4" w:rsidR="006D4396" w:rsidRPr="009806F8" w:rsidRDefault="00331158" w:rsidP="007A57E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331158">
        <w:rPr>
          <w:rFonts w:ascii="Arial" w:hAnsi="Arial" w:cs="Arial"/>
          <w:sz w:val="24"/>
          <w:szCs w:val="24"/>
        </w:rPr>
        <w:t>UWAGA:</w:t>
      </w:r>
      <w:r>
        <w:rPr>
          <w:rFonts w:ascii="Arial" w:hAnsi="Arial" w:cs="Arial"/>
          <w:sz w:val="24"/>
          <w:szCs w:val="24"/>
        </w:rPr>
        <w:t xml:space="preserve"> Wydatki rozliczane w ramach kosztów pośrednich.</w:t>
      </w:r>
    </w:p>
    <w:p w14:paraId="21E1DB0C" w14:textId="77777777" w:rsidR="005271E8" w:rsidRPr="009806F8" w:rsidRDefault="00F52432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color w:val="auto"/>
          <w:sz w:val="28"/>
          <w:szCs w:val="28"/>
        </w:rPr>
      </w:pPr>
      <w:bookmarkStart w:id="35" w:name="_Toc212449052"/>
      <w:r w:rsidRPr="009806F8">
        <w:rPr>
          <w:rFonts w:ascii="Arial" w:hAnsi="Arial" w:cs="Arial"/>
          <w:color w:val="auto"/>
          <w:sz w:val="28"/>
          <w:szCs w:val="28"/>
        </w:rPr>
        <w:t>Informacje na potrzeby oceny kryteriów jakościowych</w:t>
      </w:r>
      <w:bookmarkEnd w:id="35"/>
    </w:p>
    <w:p w14:paraId="1F3EC653" w14:textId="06223457" w:rsidR="000C0095" w:rsidRPr="009806F8" w:rsidRDefault="000C0095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36" w:name="_Toc212449053"/>
      <w:r w:rsidRPr="009806F8">
        <w:rPr>
          <w:rFonts w:ascii="Arial" w:hAnsi="Arial" w:cs="Arial"/>
          <w:sz w:val="24"/>
          <w:szCs w:val="24"/>
        </w:rPr>
        <w:t>Potencjalny efekt ekologiczny</w:t>
      </w:r>
      <w:bookmarkEnd w:id="36"/>
    </w:p>
    <w:p w14:paraId="7C6B5E6F" w14:textId="1EE3ABB3" w:rsidR="00381602" w:rsidRPr="009806F8" w:rsidRDefault="00381602" w:rsidP="00567D17">
      <w:pPr>
        <w:pStyle w:val="Akapitzlist"/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 xml:space="preserve">Czy projekt uwzględnia efekty ekologiczne? </w:t>
      </w:r>
    </w:p>
    <w:p w14:paraId="6A0184C2" w14:textId="77777777" w:rsidR="000C0095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838334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0C0095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574EEF60" w14:textId="77777777" w:rsidR="000C0095" w:rsidRPr="009806F8" w:rsidRDefault="00646A1E" w:rsidP="00567D17">
      <w:pPr>
        <w:tabs>
          <w:tab w:val="left" w:pos="1830"/>
        </w:tabs>
        <w:spacing w:before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042128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0C0095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794AC337" w14:textId="159E1A0C" w:rsidR="00381602" w:rsidRPr="009806F8" w:rsidRDefault="00381602" w:rsidP="00567D17">
      <w:pPr>
        <w:spacing w:after="120" w:line="276" w:lineRule="auto"/>
        <w:ind w:left="709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Jeśli TAK – opisz potencjał środowiskowy projektu oraz sposób jego udokumentowania. Potencjalny efekt ekologiczny wykaż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oparciu</w:t>
      </w:r>
      <w:r w:rsidR="00A512B6" w:rsidRPr="009806F8">
        <w:rPr>
          <w:rFonts w:ascii="Arial" w:hAnsi="Arial" w:cs="Arial"/>
          <w:sz w:val="24"/>
          <w:szCs w:val="24"/>
        </w:rPr>
        <w:t xml:space="preserve"> o </w:t>
      </w:r>
      <w:r w:rsidRPr="009806F8">
        <w:rPr>
          <w:rFonts w:ascii="Arial" w:hAnsi="Arial" w:cs="Arial"/>
          <w:sz w:val="24"/>
          <w:szCs w:val="24"/>
        </w:rPr>
        <w:t xml:space="preserve">mierzalny parametr. </w:t>
      </w:r>
    </w:p>
    <w:p w14:paraId="44301B7A" w14:textId="77777777" w:rsidR="00381602" w:rsidRPr="009806F8" w:rsidRDefault="00381602" w:rsidP="00567D17">
      <w:pPr>
        <w:spacing w:after="120" w:line="276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Przykładowe akceptowalne parametry to:</w:t>
      </w:r>
    </w:p>
    <w:p w14:paraId="049AF2F6" w14:textId="77777777" w:rsidR="00381602" w:rsidRPr="009806F8" w:rsidRDefault="00381602" w:rsidP="00567D17">
      <w:pPr>
        <w:numPr>
          <w:ilvl w:val="0"/>
          <w:numId w:val="18"/>
        </w:numPr>
        <w:spacing w:after="120"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redukcja ilości odpadów poprodukcyjnych lub pokonsumenckich (kg/jednostkę produktu),</w:t>
      </w:r>
    </w:p>
    <w:p w14:paraId="47678076" w14:textId="77777777" w:rsidR="00381602" w:rsidRPr="009806F8" w:rsidRDefault="00381602" w:rsidP="00567D17">
      <w:pPr>
        <w:numPr>
          <w:ilvl w:val="0"/>
          <w:numId w:val="18"/>
        </w:numPr>
        <w:spacing w:after="120"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zmniejszenie zużycia surowców pierwotnych (kg/jednostkę, %),</w:t>
      </w:r>
    </w:p>
    <w:p w14:paraId="68B81870" w14:textId="77777777" w:rsidR="00381602" w:rsidRPr="009806F8" w:rsidRDefault="00381602" w:rsidP="00567D17">
      <w:pPr>
        <w:numPr>
          <w:ilvl w:val="0"/>
          <w:numId w:val="18"/>
        </w:numPr>
        <w:spacing w:after="120"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zmniejszenie emisji CO</w:t>
      </w:r>
      <w:r w:rsidRPr="009806F8">
        <w:rPr>
          <w:rFonts w:ascii="Cambria Math" w:hAnsi="Cambria Math" w:cs="Cambria Math"/>
          <w:sz w:val="24"/>
          <w:szCs w:val="24"/>
        </w:rPr>
        <w:t>₂</w:t>
      </w:r>
      <w:r w:rsidRPr="009806F8">
        <w:rPr>
          <w:rFonts w:ascii="Arial" w:hAnsi="Arial" w:cs="Arial"/>
          <w:sz w:val="24"/>
          <w:szCs w:val="24"/>
        </w:rPr>
        <w:t xml:space="preserve"> lub innych gazów cieplarnianych (kg CO</w:t>
      </w:r>
      <w:r w:rsidRPr="009806F8">
        <w:rPr>
          <w:rFonts w:ascii="Cambria Math" w:hAnsi="Cambria Math" w:cs="Cambria Math"/>
          <w:sz w:val="24"/>
          <w:szCs w:val="24"/>
        </w:rPr>
        <w:t>₂</w:t>
      </w:r>
      <w:r w:rsidRPr="009806F8">
        <w:rPr>
          <w:rFonts w:ascii="Arial" w:hAnsi="Arial" w:cs="Arial"/>
          <w:sz w:val="24"/>
          <w:szCs w:val="24"/>
        </w:rPr>
        <w:t>/jednostkę),</w:t>
      </w:r>
    </w:p>
    <w:p w14:paraId="798E7E44" w14:textId="45932485" w:rsidR="00381602" w:rsidRPr="009806F8" w:rsidRDefault="00381602" w:rsidP="00567D17">
      <w:pPr>
        <w:numPr>
          <w:ilvl w:val="0"/>
          <w:numId w:val="18"/>
        </w:numPr>
        <w:spacing w:after="120"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wydłużenie cyklu życia produktu (lata/liczba cykli),</w:t>
      </w:r>
    </w:p>
    <w:p w14:paraId="6A8EE106" w14:textId="77777777" w:rsidR="00381602" w:rsidRPr="009806F8" w:rsidRDefault="00381602" w:rsidP="00567D17">
      <w:pPr>
        <w:numPr>
          <w:ilvl w:val="0"/>
          <w:numId w:val="18"/>
        </w:numPr>
        <w:spacing w:after="120"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zwiększenie udziału materiałów recyklowalnych lub biodegradowalnych (%),</w:t>
      </w:r>
    </w:p>
    <w:p w14:paraId="065B99CC" w14:textId="71B91E31" w:rsidR="00381602" w:rsidRPr="009806F8" w:rsidRDefault="00381602" w:rsidP="00567D17">
      <w:pPr>
        <w:numPr>
          <w:ilvl w:val="0"/>
          <w:numId w:val="18"/>
        </w:numPr>
        <w:spacing w:after="120" w:line="276" w:lineRule="auto"/>
        <w:ind w:left="1134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wskaźniki efektywności materiałowej, np. ilość materiału wejściowego vs. ilość odpadu.</w:t>
      </w:r>
    </w:p>
    <w:p w14:paraId="1886B365" w14:textId="77777777" w:rsidR="00381602" w:rsidRPr="009806F8" w:rsidRDefault="00381602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029CF85F" w14:textId="77777777" w:rsidR="00381602" w:rsidRPr="009806F8" w:rsidRDefault="00381602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09D0DA2" w14:textId="5B290778" w:rsidR="00934040" w:rsidRPr="009806F8" w:rsidRDefault="004C6F12" w:rsidP="00567D17">
      <w:pPr>
        <w:spacing w:before="120" w:after="120" w:line="276" w:lineRule="auto"/>
        <w:ind w:left="709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Uwaga: Do wniosku</w:t>
      </w:r>
      <w:r w:rsidR="00A512B6" w:rsidRPr="009806F8">
        <w:rPr>
          <w:rFonts w:ascii="Arial" w:hAnsi="Arial" w:cs="Arial"/>
          <w:sz w:val="24"/>
          <w:szCs w:val="24"/>
        </w:rPr>
        <w:t xml:space="preserve"> o </w:t>
      </w:r>
      <w:r w:rsidRPr="009806F8">
        <w:rPr>
          <w:rFonts w:ascii="Arial" w:hAnsi="Arial" w:cs="Arial"/>
          <w:sz w:val="24"/>
          <w:szCs w:val="24"/>
        </w:rPr>
        <w:t>dofinansowanie dołącz dokumenty potwierdzające potencjalny efekt ekologiczny – wskazane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punkcie 5 c) rozdziału III Załączniki do wniosku</w:t>
      </w:r>
      <w:r w:rsidR="00A512B6" w:rsidRPr="009806F8">
        <w:rPr>
          <w:rFonts w:ascii="Arial" w:hAnsi="Arial" w:cs="Arial"/>
          <w:sz w:val="24"/>
          <w:szCs w:val="24"/>
        </w:rPr>
        <w:t xml:space="preserve"> o </w:t>
      </w:r>
      <w:r w:rsidRPr="009806F8">
        <w:rPr>
          <w:rFonts w:ascii="Arial" w:hAnsi="Arial" w:cs="Arial"/>
          <w:sz w:val="24"/>
          <w:szCs w:val="24"/>
        </w:rPr>
        <w:t>dofinansowanie Regulaminu wyboru projektów,</w:t>
      </w:r>
      <w:r w:rsidR="00A512B6" w:rsidRPr="009806F8">
        <w:rPr>
          <w:rFonts w:ascii="Arial" w:hAnsi="Arial" w:cs="Arial"/>
          <w:sz w:val="24"/>
          <w:szCs w:val="24"/>
        </w:rPr>
        <w:t xml:space="preserve"> a w </w:t>
      </w:r>
      <w:r w:rsidRPr="009806F8">
        <w:rPr>
          <w:rFonts w:ascii="Arial" w:hAnsi="Arial" w:cs="Arial"/>
          <w:sz w:val="24"/>
          <w:szCs w:val="24"/>
        </w:rPr>
        <w:t xml:space="preserve">polu tekstowym wskaż nazwy dołączanych dokumentów. </w:t>
      </w:r>
    </w:p>
    <w:p w14:paraId="7087811D" w14:textId="23220502" w:rsidR="000C0095" w:rsidRPr="009806F8" w:rsidRDefault="000C0095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37" w:name="_Toc212449054"/>
      <w:r w:rsidRPr="009806F8">
        <w:rPr>
          <w:rFonts w:ascii="Arial" w:hAnsi="Arial" w:cs="Arial"/>
          <w:sz w:val="24"/>
          <w:szCs w:val="24"/>
        </w:rPr>
        <w:t>Zbieżność celów projektu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priorytetami IPCEI oraz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celami GOZ</w:t>
      </w:r>
      <w:bookmarkEnd w:id="37"/>
      <w:r w:rsidRPr="009806F8">
        <w:rPr>
          <w:rFonts w:ascii="Arial" w:hAnsi="Arial" w:cs="Arial"/>
          <w:sz w:val="24"/>
          <w:szCs w:val="24"/>
        </w:rPr>
        <w:t xml:space="preserve"> </w:t>
      </w:r>
    </w:p>
    <w:p w14:paraId="1971373D" w14:textId="25AF4EBE" w:rsidR="000C0095" w:rsidRPr="009806F8" w:rsidRDefault="000C0095" w:rsidP="00567D17">
      <w:pPr>
        <w:spacing w:before="160" w:line="276" w:lineRule="auto"/>
        <w:ind w:left="68" w:firstLine="641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Czy projekt wpisuje się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priorytety IPCEI oraz cele GOZ?</w:t>
      </w:r>
    </w:p>
    <w:p w14:paraId="2760E2D2" w14:textId="77777777" w:rsidR="000C0095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011526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0C0095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4AEA6CF4" w14:textId="77777777" w:rsidR="000C0095" w:rsidRPr="009806F8" w:rsidRDefault="00646A1E" w:rsidP="00567D17">
      <w:pPr>
        <w:tabs>
          <w:tab w:val="left" w:pos="1830"/>
        </w:tabs>
        <w:spacing w:before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834684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0C0095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1E629E3D" w14:textId="54BAF54F" w:rsidR="000C0095" w:rsidRPr="009806F8" w:rsidRDefault="000C0095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Jeśli TAK –</w:t>
      </w:r>
      <w:r w:rsidR="00F262E9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Zaznacz</w:t>
      </w:r>
      <w:r w:rsidR="007309F1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niżej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="00F262E9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jakim zakresie projekt 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wpisuje się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priorytety IPCEI oraz cele GOZ</w:t>
      </w:r>
      <w:r w:rsidR="00DF75E3" w:rsidRPr="009806F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 </w:t>
      </w:r>
      <w:r w:rsidR="00DF75E3" w:rsidRPr="009806F8">
        <w:rPr>
          <w:rFonts w:ascii="Arial" w:eastAsia="Times New Roman" w:hAnsi="Arial" w:cs="Arial"/>
          <w:sz w:val="24"/>
          <w:szCs w:val="24"/>
          <w:lang w:eastAsia="pl-PL"/>
        </w:rPr>
        <w:t>następnie</w:t>
      </w:r>
      <w:r w:rsidR="00F262E9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uzasadnij</w:t>
      </w:r>
      <w:r w:rsidR="00016CAA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swój wybór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="00DF75E3" w:rsidRPr="009806F8">
        <w:rPr>
          <w:rFonts w:ascii="Arial" w:eastAsia="Times New Roman" w:hAnsi="Arial" w:cs="Arial"/>
          <w:sz w:val="24"/>
          <w:szCs w:val="24"/>
          <w:lang w:eastAsia="pl-PL"/>
        </w:rPr>
        <w:t>odniesieniu do poszczególnych operacji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="00DF75E3" w:rsidRPr="009806F8">
        <w:rPr>
          <w:rFonts w:ascii="Arial" w:eastAsia="Times New Roman" w:hAnsi="Arial" w:cs="Arial"/>
          <w:sz w:val="24"/>
          <w:szCs w:val="24"/>
          <w:lang w:eastAsia="pl-PL"/>
        </w:rPr>
        <w:t>projekcie.</w:t>
      </w:r>
    </w:p>
    <w:p w14:paraId="485D5C95" w14:textId="77409D27" w:rsidR="000C0095" w:rsidRPr="009806F8" w:rsidRDefault="000C0095" w:rsidP="00567D17">
      <w:pPr>
        <w:numPr>
          <w:ilvl w:val="0"/>
          <w:numId w:val="19"/>
        </w:numPr>
        <w:spacing w:after="120" w:line="276" w:lineRule="auto"/>
        <w:ind w:left="993" w:hanging="28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Zbieżność</w:t>
      </w:r>
      <w:r w:rsidR="00A512B6"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celami strategicznymi GOZ</w:t>
      </w:r>
      <w:r w:rsidR="00A512B6"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IPCEI:</w:t>
      </w:r>
    </w:p>
    <w:p w14:paraId="40B5927A" w14:textId="726FF921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2140102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promowanie efektywnego wykorzystania zasobów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minimalizacji odpadów,</w:t>
      </w:r>
    </w:p>
    <w:p w14:paraId="10C11DB4" w14:textId="4CB56E9C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436743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wspieranie innowacyjnych rozwiązań zwiększających recykling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ponowne wykorzystanie materiałów,</w:t>
      </w:r>
    </w:p>
    <w:p w14:paraId="5B9D2B86" w14:textId="238BAE44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153762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zmniejszenie śladu środowiskowego procesów produkcyjnych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produktów,</w:t>
      </w:r>
    </w:p>
    <w:p w14:paraId="379BA92B" w14:textId="6D86F1C8" w:rsidR="000C0095" w:rsidRPr="009806F8" w:rsidRDefault="00646A1E" w:rsidP="00567D17">
      <w:pPr>
        <w:spacing w:after="120" w:line="276" w:lineRule="auto"/>
        <w:ind w:left="993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804739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rozwój zrównoważonych łańcuchów dostaw zgodnych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z </w:t>
      </w:r>
      <w:r w:rsidR="000C0095" w:rsidRPr="009806F8">
        <w:rPr>
          <w:rFonts w:ascii="Arial" w:eastAsia="Calibri" w:hAnsi="Arial" w:cs="Arial"/>
          <w:sz w:val="24"/>
          <w:szCs w:val="24"/>
        </w:rPr>
        <w:t>zasadami GOZ.</w:t>
      </w:r>
    </w:p>
    <w:p w14:paraId="69B5A944" w14:textId="6CF689D4" w:rsidR="000C0095" w:rsidRPr="009806F8" w:rsidRDefault="000C0095" w:rsidP="00567D17">
      <w:pPr>
        <w:numPr>
          <w:ilvl w:val="0"/>
          <w:numId w:val="19"/>
        </w:numPr>
        <w:spacing w:after="120" w:line="276" w:lineRule="auto"/>
        <w:ind w:left="993" w:hanging="28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Rozwój technologii</w:t>
      </w:r>
      <w:r w:rsidR="00A512B6"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procesów wspierających GOZ:</w:t>
      </w:r>
    </w:p>
    <w:p w14:paraId="792B7CF3" w14:textId="413952E3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Times New Roman" w:hAnsi="Arial" w:cs="Arial"/>
            <w:bCs/>
            <w:sz w:val="24"/>
            <w:szCs w:val="24"/>
            <w:lang w:eastAsia="pl-PL"/>
          </w:rPr>
          <w:id w:val="-1622595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Times New Roman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innowacyjne metody odzysku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przetwarzania surowców wtórnych (np. recykling materiałów trudnych do odzysku, odzysk cennych pierwiastków),</w:t>
      </w:r>
    </w:p>
    <w:p w14:paraId="14658206" w14:textId="77777777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442802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technologie umożliwiające wydłużenie cyklu życia produktów (design for durability, modularność, możliwość naprawy),</w:t>
      </w:r>
    </w:p>
    <w:p w14:paraId="1539CA84" w14:textId="1C646B5F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747001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rozwiązania minimalizujące wytwarzanie odpadów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emisji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w </w:t>
      </w:r>
      <w:r w:rsidR="000C0095" w:rsidRPr="009806F8">
        <w:rPr>
          <w:rFonts w:ascii="Arial" w:eastAsia="Calibri" w:hAnsi="Arial" w:cs="Arial"/>
          <w:sz w:val="24"/>
          <w:szCs w:val="24"/>
        </w:rPr>
        <w:t>procesach produkcyjnych,</w:t>
      </w:r>
    </w:p>
    <w:p w14:paraId="651AF57B" w14:textId="46A82D97" w:rsidR="000C0095" w:rsidRPr="009806F8" w:rsidRDefault="00646A1E" w:rsidP="00567D17">
      <w:pPr>
        <w:spacing w:after="120" w:line="276" w:lineRule="auto"/>
        <w:ind w:left="993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2116346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zastosowanie surowców wtórnych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biomateriałów jako alternatywy dla surowców pierwotnych.</w:t>
      </w:r>
    </w:p>
    <w:p w14:paraId="56484D1E" w14:textId="6FF29646" w:rsidR="000C0095" w:rsidRPr="009806F8" w:rsidRDefault="000C0095" w:rsidP="00567D17">
      <w:pPr>
        <w:numPr>
          <w:ilvl w:val="0"/>
          <w:numId w:val="19"/>
        </w:numPr>
        <w:spacing w:after="120" w:line="276" w:lineRule="auto"/>
        <w:ind w:left="993" w:hanging="28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Integracj</w:t>
      </w:r>
      <w:r w:rsidR="00016CAA"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GOZ</w:t>
      </w:r>
      <w:r w:rsidR="00A512B6"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łańcuchach wartości IPCEI:</w:t>
      </w:r>
    </w:p>
    <w:p w14:paraId="2EC36525" w14:textId="01216FFB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350403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projekty wpisujące się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w </w:t>
      </w:r>
      <w:r w:rsidR="000C0095" w:rsidRPr="009806F8">
        <w:rPr>
          <w:rFonts w:ascii="Arial" w:eastAsia="Calibri" w:hAnsi="Arial" w:cs="Arial"/>
          <w:sz w:val="24"/>
          <w:szCs w:val="24"/>
        </w:rPr>
        <w:t>rozwój zamkniętych łańcuchów materiałowych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w </w:t>
      </w:r>
      <w:r w:rsidR="000C0095" w:rsidRPr="009806F8">
        <w:rPr>
          <w:rFonts w:ascii="Arial" w:eastAsia="Calibri" w:hAnsi="Arial" w:cs="Arial"/>
          <w:sz w:val="24"/>
          <w:szCs w:val="24"/>
        </w:rPr>
        <w:t>sektorach strategicznych (np. motoryzacja, elektronika, chemia),</w:t>
      </w:r>
    </w:p>
    <w:p w14:paraId="190C0FD7" w14:textId="439B2417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868831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rozwój cyfrowych narzędzi wspierających zarządzanie zasobami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monitorowanie obiegu materiałów (np. platformy traceability, blockchain),</w:t>
      </w:r>
    </w:p>
    <w:p w14:paraId="7EC864F2" w14:textId="1A31C2E6" w:rsidR="000C0095" w:rsidRPr="009806F8" w:rsidRDefault="00646A1E" w:rsidP="00567D17">
      <w:pPr>
        <w:spacing w:after="120" w:line="276" w:lineRule="auto"/>
        <w:ind w:left="993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238060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wspieranie synergii między sektorami dla optymalnego wykorzystania odpadów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surowców wtórnych.</w:t>
      </w:r>
    </w:p>
    <w:p w14:paraId="68D5A0CE" w14:textId="020EADE0" w:rsidR="000C0095" w:rsidRPr="009806F8" w:rsidRDefault="000C0095" w:rsidP="00567D17">
      <w:pPr>
        <w:numPr>
          <w:ilvl w:val="0"/>
          <w:numId w:val="19"/>
        </w:numPr>
        <w:spacing w:after="120" w:line="276" w:lineRule="auto"/>
        <w:ind w:left="993" w:hanging="28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Badania systemowe</w:t>
      </w:r>
      <w:r w:rsidR="00A512B6"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bCs/>
          <w:sz w:val="24"/>
          <w:szCs w:val="24"/>
          <w:lang w:eastAsia="pl-PL"/>
        </w:rPr>
        <w:t>regulacyjne wspierające GOZ:</w:t>
      </w:r>
    </w:p>
    <w:p w14:paraId="6686F9A4" w14:textId="1075382C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931570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analizy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rozwój modeli finansowania oraz mechanizmów wsparcia projektów GOZ,</w:t>
      </w:r>
    </w:p>
    <w:p w14:paraId="6323FD9D" w14:textId="58C8ADEB" w:rsidR="000C0095" w:rsidRPr="009806F8" w:rsidRDefault="00646A1E" w:rsidP="00567D17">
      <w:pPr>
        <w:spacing w:after="120" w:line="276" w:lineRule="auto"/>
        <w:ind w:left="992"/>
        <w:contextualSpacing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588858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opracowanie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testowanie rozwiązań regulacyjnych ułatwiających wdrażanie gospodarki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o </w:t>
      </w:r>
      <w:r w:rsidR="000C0095" w:rsidRPr="009806F8">
        <w:rPr>
          <w:rFonts w:ascii="Arial" w:eastAsia="Calibri" w:hAnsi="Arial" w:cs="Arial"/>
          <w:sz w:val="24"/>
          <w:szCs w:val="24"/>
        </w:rPr>
        <w:t>obiegu zamkniętym,</w:t>
      </w:r>
    </w:p>
    <w:p w14:paraId="76C56598" w14:textId="0F0143FB" w:rsidR="000C0095" w:rsidRPr="009806F8" w:rsidRDefault="00646A1E" w:rsidP="00567D17">
      <w:pPr>
        <w:spacing w:after="120" w:line="276" w:lineRule="auto"/>
        <w:ind w:left="992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646257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095" w:rsidRPr="009806F8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0C0095" w:rsidRPr="009806F8">
        <w:rPr>
          <w:rFonts w:ascii="Arial" w:eastAsia="Calibri" w:hAnsi="Arial" w:cs="Arial"/>
          <w:sz w:val="24"/>
          <w:szCs w:val="24"/>
        </w:rPr>
        <w:t xml:space="preserve"> ocena wpływu rozwiązań GOZ na rynek</w:t>
      </w:r>
      <w:r w:rsidR="00A512B6" w:rsidRPr="009806F8">
        <w:rPr>
          <w:rFonts w:ascii="Arial" w:eastAsia="Calibri" w:hAnsi="Arial" w:cs="Arial"/>
          <w:sz w:val="24"/>
          <w:szCs w:val="24"/>
        </w:rPr>
        <w:t xml:space="preserve"> i </w:t>
      </w:r>
      <w:r w:rsidR="000C0095" w:rsidRPr="009806F8">
        <w:rPr>
          <w:rFonts w:ascii="Arial" w:eastAsia="Calibri" w:hAnsi="Arial" w:cs="Arial"/>
          <w:sz w:val="24"/>
          <w:szCs w:val="24"/>
        </w:rPr>
        <w:t>społeczeństwo (np. aspekty społeczne, miejsca pracy, akceptacja).</w:t>
      </w:r>
    </w:p>
    <w:p w14:paraId="48A7FDA7" w14:textId="77777777" w:rsidR="00F262E9" w:rsidRPr="009806F8" w:rsidRDefault="00F262E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FBACC47" w14:textId="77777777" w:rsidR="00F262E9" w:rsidRPr="009806F8" w:rsidRDefault="00F262E9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896051A" w14:textId="220514D5" w:rsidR="000C0095" w:rsidRPr="009806F8" w:rsidRDefault="000C0095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Uwaga: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dofinansowanie dołącz dokumenty potwierdzające powiązanie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IPCEI/celami strategicznymi GOZ – wskazane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punkcie 5 c) rozdziału III Załączniki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dofinansowanie Regulaminu wyboru projektów,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</w:t>
      </w:r>
      <w:r w:rsidR="009831D7" w:rsidRPr="009806F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polu tekstowym wskaż nazwy dołączanych dokumentów. </w:t>
      </w:r>
    </w:p>
    <w:p w14:paraId="11D81FA0" w14:textId="77777777" w:rsidR="003F237C" w:rsidRPr="009806F8" w:rsidRDefault="003F237C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38" w:name="_Toc212449055"/>
      <w:r w:rsidRPr="009806F8">
        <w:rPr>
          <w:rFonts w:ascii="Arial" w:hAnsi="Arial" w:cs="Arial"/>
          <w:sz w:val="24"/>
          <w:szCs w:val="24"/>
        </w:rPr>
        <w:t>Innowacyjność technologiczna</w:t>
      </w:r>
      <w:bookmarkEnd w:id="38"/>
    </w:p>
    <w:p w14:paraId="312DFE60" w14:textId="72BB2A6C" w:rsidR="000E77D4" w:rsidRPr="009806F8" w:rsidRDefault="000E77D4" w:rsidP="00567D17">
      <w:pPr>
        <w:pStyle w:val="Akapitzlist"/>
        <w:spacing w:after="12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Czy projekt wprowadza nową technologię lub znacząco ulepsza istniejącą, prowadząc do przełomu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zarządzaniu energią, materiałach, procesach lub systemach cyfrowych</w:t>
      </w:r>
      <w:r w:rsidR="00AB0ECD" w:rsidRPr="009806F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lub wprowadza modyfikację istniejących technologii bez unikalnych cech?</w:t>
      </w:r>
    </w:p>
    <w:p w14:paraId="4C84771A" w14:textId="77777777" w:rsidR="000E77D4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241761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7D4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0E77D4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10D9FA96" w14:textId="77777777" w:rsidR="000E77D4" w:rsidRPr="009806F8" w:rsidRDefault="00646A1E" w:rsidP="00567D17">
      <w:pPr>
        <w:tabs>
          <w:tab w:val="left" w:pos="1830"/>
        </w:tabs>
        <w:spacing w:before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2124688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7D4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0E77D4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156F13AD" w14:textId="77777777" w:rsidR="000E77D4" w:rsidRPr="009806F8" w:rsidRDefault="000E77D4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Jeśli TAK </w:t>
      </w:r>
      <w:bookmarkStart w:id="39" w:name="_Hlk208487728"/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39"/>
    </w:p>
    <w:p w14:paraId="61529CC0" w14:textId="115777CF" w:rsidR="000E77D4" w:rsidRPr="009806F8" w:rsidRDefault="000E77D4" w:rsidP="00567D17">
      <w:pPr>
        <w:pStyle w:val="Akapitzlist"/>
        <w:spacing w:after="12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Opisz</w:t>
      </w:r>
      <w:r w:rsidR="00AB0ECD" w:rsidRPr="009806F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odnosząc się do najbardziej zaawansowanej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przełomowej części projektu</w:t>
      </w:r>
      <w:r w:rsidR="00AB0ECD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oraz jej wpływu na cały projekt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95467D6" w14:textId="77777777" w:rsidR="000E77D4" w:rsidRPr="009806F8" w:rsidRDefault="000E77D4" w:rsidP="00567D17">
      <w:pPr>
        <w:pStyle w:val="Akapitzlist"/>
        <w:numPr>
          <w:ilvl w:val="0"/>
          <w:numId w:val="23"/>
        </w:numPr>
        <w:spacing w:after="120" w:line="276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 przypadku nowych lub znacząco ulepszonych technologii:</w:t>
      </w:r>
    </w:p>
    <w:p w14:paraId="762060C5" w14:textId="77777777" w:rsidR="000E77D4" w:rsidRPr="009806F8" w:rsidRDefault="000E77D4" w:rsidP="00567D17">
      <w:pPr>
        <w:numPr>
          <w:ilvl w:val="0"/>
          <w:numId w:val="22"/>
        </w:numPr>
        <w:spacing w:after="120" w:line="276" w:lineRule="auto"/>
        <w:ind w:left="1559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jaką nową technologię lub znacząco ulepszoną wprowadza projekt (z odniesieniem do TRL),</w:t>
      </w:r>
    </w:p>
    <w:p w14:paraId="532D5236" w14:textId="77777777" w:rsidR="000E77D4" w:rsidRPr="009806F8" w:rsidRDefault="000E77D4" w:rsidP="00567D17">
      <w:pPr>
        <w:numPr>
          <w:ilvl w:val="0"/>
          <w:numId w:val="22"/>
        </w:numPr>
        <w:spacing w:after="120" w:line="276" w:lineRule="auto"/>
        <w:ind w:left="1559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czy technologia będzie stanowiła innowację na poziomie międzynarodowym lub krajowym/sektorowym,</w:t>
      </w:r>
    </w:p>
    <w:p w14:paraId="0CB7CA25" w14:textId="77777777" w:rsidR="000E77D4" w:rsidRPr="009806F8" w:rsidRDefault="000E77D4" w:rsidP="00567D17">
      <w:pPr>
        <w:numPr>
          <w:ilvl w:val="0"/>
          <w:numId w:val="22"/>
        </w:numPr>
        <w:spacing w:after="120" w:line="276" w:lineRule="auto"/>
        <w:ind w:left="155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porównanie do stanu techniki na poziomie globalnym lub krajowym/sektorowym,</w:t>
      </w:r>
    </w:p>
    <w:p w14:paraId="01D2AFD5" w14:textId="77777777" w:rsidR="000E77D4" w:rsidRPr="009806F8" w:rsidRDefault="000E77D4" w:rsidP="00567D17">
      <w:pPr>
        <w:pStyle w:val="Akapitzlist"/>
        <w:numPr>
          <w:ilvl w:val="0"/>
          <w:numId w:val="23"/>
        </w:numPr>
        <w:spacing w:after="120" w:line="276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 przypadku modyfikacji istniejących technologii:</w:t>
      </w:r>
    </w:p>
    <w:p w14:paraId="0AB02F50" w14:textId="77777777" w:rsidR="000E77D4" w:rsidRPr="009806F8" w:rsidRDefault="000E77D4" w:rsidP="00567D17">
      <w:pPr>
        <w:numPr>
          <w:ilvl w:val="0"/>
          <w:numId w:val="22"/>
        </w:numPr>
        <w:spacing w:after="120" w:line="276" w:lineRule="auto"/>
        <w:ind w:left="1559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modyfikację jakich technologii bez unikalnych cech przewiduje projekt (z odniesieniem do TRL),</w:t>
      </w:r>
    </w:p>
    <w:p w14:paraId="2413B4A2" w14:textId="77777777" w:rsidR="000E77D4" w:rsidRPr="009806F8" w:rsidRDefault="000E77D4" w:rsidP="00567D17">
      <w:pPr>
        <w:numPr>
          <w:ilvl w:val="0"/>
          <w:numId w:val="22"/>
        </w:numPr>
        <w:spacing w:after="120" w:line="276" w:lineRule="auto"/>
        <w:ind w:left="155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porównanie modyfikowanych technologii do istniejących rozwiązań (np. lokalnych standardów). </w:t>
      </w:r>
    </w:p>
    <w:p w14:paraId="3CD3A811" w14:textId="77777777" w:rsidR="000E77D4" w:rsidRPr="009806F8" w:rsidRDefault="000E77D4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1EE35FA2" w14:textId="77777777" w:rsidR="000E77D4" w:rsidRPr="009806F8" w:rsidRDefault="000E77D4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279AB90D" w14:textId="641A5E0B" w:rsidR="000E77D4" w:rsidRPr="009806F8" w:rsidRDefault="000E77D4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Uwaga: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dofinansowanie dołącz dokumenty potwierdzające innowacyjność technologiczną (jeśli dotyczy) – wskazane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punkcie 5 c) rozdziału III Załączniki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dofinansowanie Regulaminu wyboru projektów,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 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polu tekstowym wskaż nazwy dołączanych dokumentów. </w:t>
      </w:r>
    </w:p>
    <w:p w14:paraId="1BD86D5D" w14:textId="6296C634" w:rsidR="00535320" w:rsidRPr="009806F8" w:rsidRDefault="00535320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40" w:name="_Toc212449056"/>
      <w:r w:rsidRPr="009806F8">
        <w:rPr>
          <w:rFonts w:ascii="Arial" w:hAnsi="Arial" w:cs="Arial"/>
          <w:sz w:val="24"/>
          <w:szCs w:val="24"/>
        </w:rPr>
        <w:t>Transfer wiedzy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współpraca nauka-biznes</w:t>
      </w:r>
      <w:bookmarkEnd w:id="40"/>
      <w:r w:rsidRPr="009806F8">
        <w:rPr>
          <w:rFonts w:ascii="Arial" w:hAnsi="Arial" w:cs="Arial"/>
          <w:sz w:val="24"/>
          <w:szCs w:val="24"/>
        </w:rPr>
        <w:t xml:space="preserve"> </w:t>
      </w:r>
    </w:p>
    <w:p w14:paraId="58E83F8E" w14:textId="16795CDF" w:rsidR="00535320" w:rsidRPr="009806F8" w:rsidRDefault="00535320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Opisz zaplanowaną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projekcie współpracę jednostki naukowej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przedsiębiorstwem, skutkującą wspólnymi rozwiązaniami, publikacjami, laboratoriami lub demonstratorami uwzględniając:</w:t>
      </w:r>
    </w:p>
    <w:p w14:paraId="60DB2252" w14:textId="77777777" w:rsidR="00535320" w:rsidRPr="009806F8" w:rsidRDefault="00535320" w:rsidP="00567D17">
      <w:pPr>
        <w:numPr>
          <w:ilvl w:val="0"/>
          <w:numId w:val="24"/>
        </w:numPr>
        <w:spacing w:after="120" w:line="276" w:lineRule="auto"/>
        <w:ind w:left="1134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kwestię formalizacji współpracy (posiadanie np. umowy lub listu intencyjnego między partnerami),</w:t>
      </w:r>
    </w:p>
    <w:p w14:paraId="51C087AB" w14:textId="77777777" w:rsidR="00535320" w:rsidRPr="009806F8" w:rsidRDefault="00535320" w:rsidP="00567D17">
      <w:pPr>
        <w:numPr>
          <w:ilvl w:val="0"/>
          <w:numId w:val="24"/>
        </w:numPr>
        <w:spacing w:after="120" w:line="276" w:lineRule="auto"/>
        <w:ind w:left="1134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plan wdrożenia współpracy,</w:t>
      </w:r>
    </w:p>
    <w:p w14:paraId="622189D4" w14:textId="77777777" w:rsidR="00535320" w:rsidRPr="009806F8" w:rsidRDefault="00535320" w:rsidP="00567D17">
      <w:pPr>
        <w:numPr>
          <w:ilvl w:val="0"/>
          <w:numId w:val="24"/>
        </w:numPr>
        <w:spacing w:after="120" w:line="276" w:lineRule="auto"/>
        <w:ind w:left="1134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podział zadań, </w:t>
      </w:r>
    </w:p>
    <w:p w14:paraId="3BB17AA2" w14:textId="77777777" w:rsidR="00535320" w:rsidRPr="009806F8" w:rsidRDefault="00535320" w:rsidP="00567D17">
      <w:pPr>
        <w:numPr>
          <w:ilvl w:val="0"/>
          <w:numId w:val="24"/>
        </w:numPr>
        <w:spacing w:after="120" w:line="276" w:lineRule="auto"/>
        <w:ind w:left="1134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plan zarządzania wynikami (w tym kwestie własności intelektualnej oraz komercjalizacji), </w:t>
      </w:r>
    </w:p>
    <w:p w14:paraId="22BA72EB" w14:textId="77777777" w:rsidR="00535320" w:rsidRPr="009806F8" w:rsidRDefault="00535320" w:rsidP="00567D17">
      <w:pPr>
        <w:numPr>
          <w:ilvl w:val="0"/>
          <w:numId w:val="24"/>
        </w:numPr>
        <w:spacing w:after="120" w:line="276" w:lineRule="auto"/>
        <w:ind w:left="1134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kwestię wspólnych rozwiązań, publikacji, laboratoriów, pilotaży lub demonstratorów (jeśli dotyczy). </w:t>
      </w:r>
    </w:p>
    <w:p w14:paraId="4781D87F" w14:textId="77777777" w:rsidR="007F5274" w:rsidRPr="009806F8" w:rsidRDefault="007F5274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bookmarkStart w:id="41" w:name="_Hlk212025700"/>
      <w:r w:rsidRPr="009806F8">
        <w:rPr>
          <w:rFonts w:ascii="Arial" w:hAnsi="Arial" w:cs="Arial"/>
          <w:sz w:val="24"/>
          <w:szCs w:val="24"/>
        </w:rPr>
        <w:t>OPIS:</w:t>
      </w:r>
    </w:p>
    <w:p w14:paraId="5B5B54A8" w14:textId="77777777" w:rsidR="007F5274" w:rsidRPr="009806F8" w:rsidRDefault="007F5274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41"/>
    <w:p w14:paraId="1E2FD288" w14:textId="16FB9003" w:rsidR="00535320" w:rsidRPr="009806F8" w:rsidRDefault="00535320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hAnsi="Arial" w:cs="Arial"/>
          <w:sz w:val="24"/>
          <w:szCs w:val="24"/>
        </w:rPr>
        <w:t>Uwaga: Do wniosku</w:t>
      </w:r>
      <w:r w:rsidR="00A512B6" w:rsidRPr="009806F8">
        <w:rPr>
          <w:rFonts w:ascii="Arial" w:hAnsi="Arial" w:cs="Arial"/>
          <w:sz w:val="24"/>
          <w:szCs w:val="24"/>
        </w:rPr>
        <w:t xml:space="preserve"> o </w:t>
      </w:r>
      <w:r w:rsidRPr="009806F8">
        <w:rPr>
          <w:rFonts w:ascii="Arial" w:hAnsi="Arial" w:cs="Arial"/>
          <w:sz w:val="24"/>
          <w:szCs w:val="24"/>
        </w:rPr>
        <w:t xml:space="preserve">dofinansowanie dołącz dokumenty dotyczące 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współpracy – wskazane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punkcie 5 c) rozdziału III Załączniki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dofinansowanie </w:t>
      </w:r>
      <w:bookmarkStart w:id="42" w:name="_GoBack"/>
      <w:bookmarkEnd w:id="42"/>
      <w:r w:rsidRPr="009806F8">
        <w:rPr>
          <w:rFonts w:ascii="Arial" w:eastAsia="Times New Roman" w:hAnsi="Arial" w:cs="Arial"/>
          <w:sz w:val="24"/>
          <w:szCs w:val="24"/>
          <w:lang w:eastAsia="pl-PL"/>
        </w:rPr>
        <w:t>Regulaminu wyboru projektów,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 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polu tekstowym wskaż nazwy dołączanych dokumentów. </w:t>
      </w:r>
    </w:p>
    <w:p w14:paraId="2BAC6374" w14:textId="1323F12A" w:rsidR="00535320" w:rsidRPr="009806F8" w:rsidRDefault="00535320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Aby otrzymać maksymalną punktację musisz przedstawić kompleksową dokumentację, która potwierdzi ww. informacje. Na potrzeby uzyskania minimalnej punktacji wymagane jest wyłącznie udokumentowanie współpracy (np. list intencyjny).  </w:t>
      </w:r>
    </w:p>
    <w:p w14:paraId="78EBC481" w14:textId="0F6FFA3E" w:rsidR="000E77D4" w:rsidRPr="009806F8" w:rsidRDefault="007F5274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Udokumentowana dotychczasowa współpraca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przynależność do tego samego klastra lub innej zorganizowanej współpracy może stanowić dodatkowy czynnik potwierdzający trwałość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praktyczny charakter partnerstwa.</w:t>
      </w:r>
    </w:p>
    <w:p w14:paraId="535C40C4" w14:textId="55DFD77E" w:rsidR="001843A2" w:rsidRPr="009806F8" w:rsidRDefault="001843A2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43" w:name="_Toc212449057"/>
      <w:r w:rsidRPr="009806F8">
        <w:rPr>
          <w:rFonts w:ascii="Arial" w:hAnsi="Arial" w:cs="Arial"/>
          <w:sz w:val="24"/>
          <w:szCs w:val="24"/>
        </w:rPr>
        <w:t>Potencjał upowszechnienia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wdrożenia</w:t>
      </w:r>
      <w:bookmarkEnd w:id="43"/>
      <w:r w:rsidRPr="009806F8">
        <w:rPr>
          <w:rFonts w:ascii="Arial" w:hAnsi="Arial" w:cs="Arial"/>
          <w:sz w:val="24"/>
          <w:szCs w:val="24"/>
        </w:rPr>
        <w:t xml:space="preserve"> </w:t>
      </w:r>
    </w:p>
    <w:p w14:paraId="22F969E6" w14:textId="71E1EF48" w:rsidR="001843A2" w:rsidRPr="009806F8" w:rsidRDefault="00346D5F" w:rsidP="00567D17">
      <w:pPr>
        <w:pStyle w:val="Akapitzlist"/>
        <w:numPr>
          <w:ilvl w:val="0"/>
          <w:numId w:val="23"/>
        </w:numPr>
        <w:spacing w:after="120" w:line="276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bookmarkStart w:id="44" w:name="_Hlk212025478"/>
      <w:r w:rsidRPr="009806F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843A2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przypadku, gdy projekt zawiera plan wdrożenia lub skalowania/komercjalizacji</w:t>
      </w:r>
      <w:r w:rsidR="0066626B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opisz/wskaż</w:t>
      </w:r>
      <w:r w:rsidR="001843A2" w:rsidRPr="009806F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E420168" w14:textId="22F53B9A" w:rsidR="00DC7675" w:rsidRPr="009806F8" w:rsidRDefault="00DC7675" w:rsidP="00567D17">
      <w:pPr>
        <w:numPr>
          <w:ilvl w:val="0"/>
          <w:numId w:val="27"/>
        </w:numPr>
        <w:spacing w:after="120" w:line="276" w:lineRule="auto"/>
        <w:ind w:left="1560"/>
        <w:rPr>
          <w:rFonts w:ascii="Arial" w:eastAsia="Times New Roman" w:hAnsi="Arial" w:cs="Arial"/>
          <w:sz w:val="24"/>
          <w:szCs w:val="24"/>
          <w:lang w:eastAsia="pl-PL"/>
        </w:rPr>
      </w:pPr>
      <w:bookmarkStart w:id="45" w:name="_Hlk208818967"/>
      <w:r w:rsidRPr="009806F8">
        <w:rPr>
          <w:rFonts w:ascii="Arial" w:eastAsia="Times New Roman" w:hAnsi="Arial" w:cs="Arial"/>
          <w:sz w:val="24"/>
          <w:szCs w:val="24"/>
          <w:lang w:eastAsia="pl-PL"/>
        </w:rPr>
        <w:t>opracowane dokumenty: studium wykonalności lub analiza kosztów życia (TCO) / ocena wpływu środowiskowego (LCA);</w:t>
      </w:r>
    </w:p>
    <w:p w14:paraId="55606D8D" w14:textId="0824FE72" w:rsidR="001843A2" w:rsidRPr="009806F8" w:rsidRDefault="001843A2" w:rsidP="00567D17">
      <w:pPr>
        <w:numPr>
          <w:ilvl w:val="0"/>
          <w:numId w:val="27"/>
        </w:numPr>
        <w:spacing w:after="120" w:line="276" w:lineRule="auto"/>
        <w:ind w:left="1560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plan wdrożenia lub skalowania/komercjalizacji opracowanego rozwiązania,</w:t>
      </w:r>
    </w:p>
    <w:p w14:paraId="6F57A19F" w14:textId="03A58DB4" w:rsidR="001843A2" w:rsidRPr="009806F8" w:rsidRDefault="001843A2" w:rsidP="00567D17">
      <w:pPr>
        <w:numPr>
          <w:ilvl w:val="0"/>
          <w:numId w:val="27"/>
        </w:numPr>
        <w:spacing w:after="120" w:line="276" w:lineRule="auto"/>
        <w:ind w:left="1560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potencjalnych użytkowników oraz rynki docelowe</w:t>
      </w:r>
      <w:r w:rsidR="00346D5F" w:rsidRPr="009806F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bookmarkEnd w:id="45"/>
    <w:p w14:paraId="0FE04414" w14:textId="0139DF47" w:rsidR="001843A2" w:rsidRPr="009806F8" w:rsidRDefault="00346D5F" w:rsidP="00567D17">
      <w:pPr>
        <w:pStyle w:val="Akapitzlist"/>
        <w:numPr>
          <w:ilvl w:val="0"/>
          <w:numId w:val="23"/>
        </w:numPr>
        <w:spacing w:after="120" w:line="276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843A2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przypadku, gdy projekt wskazuje możliwe dalsze wdrożenie jednak bez szczegółowego planu skalowania</w:t>
      </w:r>
      <w:r w:rsidR="0066626B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opisz/wskaż</w:t>
      </w:r>
      <w:r w:rsidR="001843A2" w:rsidRPr="009806F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9A07BB9" w14:textId="28D34563" w:rsidR="001843A2" w:rsidRPr="009806F8" w:rsidRDefault="001843A2" w:rsidP="00567D17">
      <w:pPr>
        <w:numPr>
          <w:ilvl w:val="0"/>
          <w:numId w:val="27"/>
        </w:numPr>
        <w:spacing w:after="120" w:line="276" w:lineRule="auto"/>
        <w:ind w:left="1560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możliwości dalszych wdrożeń,</w:t>
      </w:r>
    </w:p>
    <w:p w14:paraId="0CB7347D" w14:textId="7286E241" w:rsidR="001843A2" w:rsidRPr="009806F8" w:rsidRDefault="001843A2" w:rsidP="00567D17">
      <w:pPr>
        <w:numPr>
          <w:ilvl w:val="0"/>
          <w:numId w:val="27"/>
        </w:numPr>
        <w:spacing w:after="120" w:line="276" w:lineRule="auto"/>
        <w:ind w:left="1560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częściowe analizy wykonalności lub potencjalnych użytkowników oraz rynki docelowe</w:t>
      </w:r>
      <w:bookmarkEnd w:id="44"/>
      <w:r w:rsidR="00754555" w:rsidRPr="009806F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E52C866" w14:textId="77777777" w:rsidR="00DC7675" w:rsidRPr="009806F8" w:rsidRDefault="00DC767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38DEAFC5" w14:textId="77777777" w:rsidR="00DC7675" w:rsidRPr="009806F8" w:rsidRDefault="00DC767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5F0A312D" w14:textId="55A95DFB" w:rsidR="00490947" w:rsidRPr="009806F8" w:rsidRDefault="001843A2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Uwaga: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dofinansowanie dołącz dokumenty potwierdzające potencjał do upowszechniania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wdrożenia – wskazane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punkcie 5 c) rozdziału III Załączniki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dofinansowanie Regulaminu wyboru projektów,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 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polu tekstowym wskaż nazwy dołączanych dokumentów.</w:t>
      </w:r>
    </w:p>
    <w:p w14:paraId="19E7FF72" w14:textId="7783204F" w:rsidR="00490947" w:rsidRPr="009806F8" w:rsidRDefault="001843A2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46" w:name="_Toc212449058"/>
      <w:r w:rsidRPr="009806F8">
        <w:rPr>
          <w:rFonts w:ascii="Arial" w:hAnsi="Arial" w:cs="Arial"/>
          <w:sz w:val="24"/>
          <w:szCs w:val="24"/>
        </w:rPr>
        <w:t>Wykorzystanie innowacyjnych instrumentów zamówień publicznych</w:t>
      </w:r>
      <w:bookmarkEnd w:id="46"/>
    </w:p>
    <w:p w14:paraId="5CC35017" w14:textId="54439FE9" w:rsidR="00490947" w:rsidRPr="009806F8" w:rsidRDefault="00490947" w:rsidP="00567D17">
      <w:pPr>
        <w:pStyle w:val="Akapitzlist"/>
        <w:spacing w:before="160" w:after="120" w:line="276" w:lineRule="auto"/>
        <w:ind w:left="709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Czy projekt zakłada zastosowanie nowoczesnych mechanizmów zamówień publicznych wspierających rozwój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testowanie innowacji służących gospodarce cyrkularnej?</w:t>
      </w:r>
    </w:p>
    <w:p w14:paraId="4BE46064" w14:textId="77777777" w:rsidR="00490947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53882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947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490947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1352B499" w14:textId="77777777" w:rsidR="00490947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292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947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490947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66E70402" w14:textId="77777777" w:rsidR="00490947" w:rsidRPr="009806F8" w:rsidRDefault="00490947" w:rsidP="00567D17">
      <w:pPr>
        <w:spacing w:before="120" w:after="120" w:line="276" w:lineRule="auto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Jeśli TAK – opisz:</w:t>
      </w:r>
    </w:p>
    <w:p w14:paraId="4791A3EE" w14:textId="5D8745B7" w:rsidR="00490947" w:rsidRPr="009806F8" w:rsidRDefault="00490947" w:rsidP="00567D17">
      <w:pPr>
        <w:numPr>
          <w:ilvl w:val="0"/>
          <w:numId w:val="3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jakie innowacyjne instrumenty zamówień publicznych zostaną zastosowane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projekcie (np. zamówienia przedkomercyjne (PCP), partnerstwa innowacyjne, zamówienia na innowacyjne rozwiązania (PPI)),</w:t>
      </w:r>
    </w:p>
    <w:p w14:paraId="394ACE2F" w14:textId="1123D9FB" w:rsidR="00490947" w:rsidRPr="009806F8" w:rsidRDefault="00490947" w:rsidP="00567D17">
      <w:pPr>
        <w:numPr>
          <w:ilvl w:val="0"/>
          <w:numId w:val="30"/>
        </w:numPr>
        <w:spacing w:after="120" w:line="276" w:lineRule="auto"/>
        <w:ind w:left="1066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plan zastosowania PCP/PPI/partnerstwa innowacyjnego wraz odniesieniem do poziomu TRL oraz </w:t>
      </w:r>
      <w:r w:rsidR="00FD4148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instytucji zaangażowanej po stronie zamawiającego.</w:t>
      </w:r>
    </w:p>
    <w:p w14:paraId="62937ABD" w14:textId="77777777" w:rsidR="00490947" w:rsidRPr="009806F8" w:rsidRDefault="00490947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ED8A071" w14:textId="77777777" w:rsidR="00490947" w:rsidRPr="009806F8" w:rsidRDefault="00490947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72952210" w14:textId="04775DCD" w:rsidR="00490947" w:rsidRPr="009806F8" w:rsidRDefault="00490947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Uwaga: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dofinansowanie dołącz dokumenty potwierdzające zamiar wykorzystania innowacyjnych instrumentów zamówień publicznych – wskazane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punkcie 5 c) rozdziału III Załączniki do wniosku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dofinansowanie Regulaminu wyboru projektów,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 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polu tekstowym wskaż nazwy dołączanych dokumentów.</w:t>
      </w:r>
    </w:p>
    <w:p w14:paraId="37AC8F2E" w14:textId="77777777" w:rsidR="00490947" w:rsidRPr="009806F8" w:rsidRDefault="00490947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47" w:name="_Toc212449059"/>
      <w:r w:rsidRPr="009806F8">
        <w:rPr>
          <w:rFonts w:ascii="Arial" w:hAnsi="Arial" w:cs="Arial"/>
          <w:sz w:val="24"/>
          <w:szCs w:val="24"/>
        </w:rPr>
        <w:t>Transgraniczność</w:t>
      </w:r>
      <w:bookmarkEnd w:id="47"/>
      <w:r w:rsidRPr="009806F8">
        <w:rPr>
          <w:rFonts w:ascii="Arial" w:hAnsi="Arial" w:cs="Arial"/>
          <w:sz w:val="24"/>
          <w:szCs w:val="24"/>
        </w:rPr>
        <w:t xml:space="preserve"> </w:t>
      </w:r>
    </w:p>
    <w:p w14:paraId="71FDA004" w14:textId="7256249C" w:rsidR="00490947" w:rsidRPr="009806F8" w:rsidRDefault="00490947" w:rsidP="00567D17">
      <w:pPr>
        <w:spacing w:before="16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Czy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ramach projektu są planowane lub realizowane działania dotyczące współpracy ponadregionalnej, transgranicznej lub ponadnarodowej?</w:t>
      </w:r>
    </w:p>
    <w:p w14:paraId="29F09E29" w14:textId="77777777" w:rsidR="00490947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844325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947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490947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0EF0432B" w14:textId="77777777" w:rsidR="00490947" w:rsidRPr="009806F8" w:rsidRDefault="00646A1E" w:rsidP="00567D17">
      <w:pPr>
        <w:tabs>
          <w:tab w:val="left" w:pos="1830"/>
        </w:tabs>
        <w:spacing w:before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499697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947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490947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324D8BE8" w14:textId="77777777" w:rsidR="00490947" w:rsidRPr="009806F8" w:rsidRDefault="00490947" w:rsidP="00567D17">
      <w:pPr>
        <w:spacing w:before="120" w:after="120" w:line="276" w:lineRule="auto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Jeśli TAK – opisz:</w:t>
      </w:r>
    </w:p>
    <w:p w14:paraId="63FD2177" w14:textId="0CC9B10C" w:rsidR="00490947" w:rsidRPr="009806F8" w:rsidRDefault="00490947" w:rsidP="00567D17">
      <w:pPr>
        <w:numPr>
          <w:ilvl w:val="0"/>
          <w:numId w:val="30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jak uwzględniono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projekcie działania obejmujące aspekt transgraniczny m.in.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kontekście miejsca realizacji projektu, realizowanych działań, użytkowników; </w:t>
      </w:r>
    </w:p>
    <w:p w14:paraId="00F9B870" w14:textId="3099D89A" w:rsidR="00490947" w:rsidRPr="009806F8" w:rsidRDefault="00490947" w:rsidP="00567D17">
      <w:pPr>
        <w:numPr>
          <w:ilvl w:val="0"/>
          <w:numId w:val="30"/>
        </w:num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wykorzystanie dobrych praktyk wypracowanych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trakcie realizacji projektów międzynarodowych;</w:t>
      </w:r>
    </w:p>
    <w:p w14:paraId="62C64999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C025F9A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3091376" w14:textId="695A2C23" w:rsidR="00490947" w:rsidRPr="009806F8" w:rsidRDefault="00490947" w:rsidP="00567D17">
      <w:pPr>
        <w:numPr>
          <w:ilvl w:val="0"/>
          <w:numId w:val="30"/>
        </w:numPr>
        <w:spacing w:before="160" w:after="0" w:line="276" w:lineRule="auto"/>
        <w:ind w:left="1066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budowanie relacji partnerskich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podmiotami zagranicznymi (podmiotami publicznymi, podmiotami prywatnymi, NGO)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niemieckich regionów przygranicznych,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regionów nadmorskich poprzez wymianę informacji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dobrych praktyk, organizację cyklicznych spotkań na Pomorzu Zachodnim, jak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krajach partnerskich;</w:t>
      </w:r>
    </w:p>
    <w:p w14:paraId="6E3C8762" w14:textId="54F81545" w:rsidR="00490947" w:rsidRPr="009806F8" w:rsidRDefault="00490947" w:rsidP="00567D17">
      <w:pPr>
        <w:numPr>
          <w:ilvl w:val="0"/>
          <w:numId w:val="30"/>
        </w:num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doświadczenie we współpracy międzyregionalnej, transgranicznej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transnarodowej;</w:t>
      </w:r>
    </w:p>
    <w:p w14:paraId="0918BC39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14F98192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44D400DB" w14:textId="77777777" w:rsidR="00490947" w:rsidRPr="009806F8" w:rsidRDefault="00490947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48" w:name="_Toc212449060"/>
      <w:r w:rsidRPr="009806F8">
        <w:rPr>
          <w:rFonts w:ascii="Arial" w:hAnsi="Arial" w:cs="Arial"/>
          <w:sz w:val="24"/>
          <w:szCs w:val="24"/>
        </w:rPr>
        <w:t>Pozytywne oddziaływanie na środowisko</w:t>
      </w:r>
      <w:bookmarkEnd w:id="48"/>
      <w:r w:rsidRPr="009806F8">
        <w:rPr>
          <w:rFonts w:ascii="Arial" w:hAnsi="Arial" w:cs="Arial"/>
          <w:sz w:val="24"/>
          <w:szCs w:val="24"/>
        </w:rPr>
        <w:t xml:space="preserve"> </w:t>
      </w:r>
    </w:p>
    <w:p w14:paraId="1431996B" w14:textId="77CA0F17" w:rsidR="00490947" w:rsidRPr="009806F8" w:rsidRDefault="00490947" w:rsidP="00567D17">
      <w:pPr>
        <w:spacing w:before="16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Czy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ramach projektu zastosowano elementy, które zapobiegają negatywnemu oddziaływaniu na środowisko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zakresie m. in. wprowadzenia elementów gospodarki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obiegu zamkniętym, ochrony przyrody (w tym różnorodności biologicznej) oraz adaptacji do zmian klimatu?</w:t>
      </w:r>
    </w:p>
    <w:p w14:paraId="4DD758C4" w14:textId="77777777" w:rsidR="00490947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388372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947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490947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59752833" w14:textId="77777777" w:rsidR="00490947" w:rsidRPr="009806F8" w:rsidRDefault="00646A1E" w:rsidP="00567D17">
      <w:pPr>
        <w:tabs>
          <w:tab w:val="left" w:pos="1830"/>
        </w:tabs>
        <w:spacing w:before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2001961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947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490947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7E9413ED" w14:textId="17CAF8C1" w:rsidR="00490947" w:rsidRPr="009806F8" w:rsidRDefault="00490947" w:rsidP="00567D17">
      <w:pPr>
        <w:spacing w:after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Jeśli TAK opisz,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jaki sposób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ramach projektu zostały zastosowane rozwiązania:</w:t>
      </w:r>
    </w:p>
    <w:p w14:paraId="11CD5E6A" w14:textId="25D9EAC0" w:rsidR="00490947" w:rsidRPr="009806F8" w:rsidRDefault="00490947" w:rsidP="00567D17">
      <w:pPr>
        <w:pStyle w:val="Akapitzlist"/>
        <w:numPr>
          <w:ilvl w:val="0"/>
          <w:numId w:val="34"/>
        </w:numPr>
        <w:spacing w:after="120" w:line="276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 zakresie ochrony przyrody,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tym zachowanie istniejących drzew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terenów zielonych oraz różnorodności biologicznej lub realizowane są dodatkowe nasadzenia drzew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krzewów na terenie realizacji projektu ponad te wynikające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rozstrzygnięć administracyjnych;</w:t>
      </w:r>
    </w:p>
    <w:p w14:paraId="305A21BD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0CCD13D9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26908060" w14:textId="6F878667" w:rsidR="00490947" w:rsidRPr="009806F8" w:rsidRDefault="00490947" w:rsidP="00567D17">
      <w:pPr>
        <w:pStyle w:val="Akapitzlist"/>
        <w:numPr>
          <w:ilvl w:val="0"/>
          <w:numId w:val="34"/>
        </w:numPr>
        <w:spacing w:after="120" w:line="276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w zakresie gospodarki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obiegu zamkniętym,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tym zmniejszenie zużycia pierwotnych surowców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materiałów, zapobieganie powstawaniu odpadów, odzysk, recycling, naprawa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ponowne wykorzystanie, wykorzystanie wody szarej, ścieków oczyszczonych;</w:t>
      </w:r>
    </w:p>
    <w:p w14:paraId="39E0DE21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02B6725B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0A1BA732" w14:textId="4D4184CC" w:rsidR="00490947" w:rsidRPr="009806F8" w:rsidRDefault="00490947" w:rsidP="00567D17">
      <w:pPr>
        <w:pStyle w:val="Akapitzlist"/>
        <w:numPr>
          <w:ilvl w:val="0"/>
          <w:numId w:val="34"/>
        </w:numPr>
        <w:spacing w:after="120" w:line="276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mające na celu ograniczenie presji na środowisko, uwzględnianie aspektów środowiskowych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zarządzaniu,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a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także odporności na zmiany klimatu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adaptacji do tych zmian,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tym zrównoważone gospodarowanie wodami opadowymi.</w:t>
      </w:r>
    </w:p>
    <w:p w14:paraId="51D4CAFB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6B7BDF50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387AAAB6" w14:textId="659053BC" w:rsidR="00323CC1" w:rsidRPr="009806F8" w:rsidRDefault="00490947" w:rsidP="00567D1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outlineLvl w:val="1"/>
        <w:rPr>
          <w:rFonts w:ascii="Arial" w:hAnsi="Arial" w:cs="Arial"/>
          <w:sz w:val="24"/>
          <w:szCs w:val="24"/>
        </w:rPr>
      </w:pPr>
      <w:bookmarkStart w:id="49" w:name="_Toc212449061"/>
      <w:r w:rsidRPr="009806F8">
        <w:rPr>
          <w:rFonts w:ascii="Arial" w:hAnsi="Arial" w:cs="Arial"/>
          <w:sz w:val="24"/>
          <w:szCs w:val="24"/>
        </w:rPr>
        <w:t>Zgodność projektu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dokumentami strategicznymi</w:t>
      </w:r>
      <w:bookmarkEnd w:id="49"/>
    </w:p>
    <w:p w14:paraId="6E3A9634" w14:textId="71CF4AEF" w:rsidR="00490947" w:rsidRPr="009806F8" w:rsidRDefault="00490947" w:rsidP="00567D17">
      <w:pPr>
        <w:pStyle w:val="Akapitzlist"/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Opisz wpływ projektu na realizację:</w:t>
      </w:r>
    </w:p>
    <w:p w14:paraId="58A14259" w14:textId="77777777" w:rsidR="00490947" w:rsidRPr="009806F8" w:rsidRDefault="00490947" w:rsidP="00567D17">
      <w:pPr>
        <w:numPr>
          <w:ilvl w:val="0"/>
          <w:numId w:val="31"/>
        </w:numPr>
        <w:spacing w:after="120" w:line="276" w:lineRule="auto"/>
        <w:ind w:left="1134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Strategii Rozwoju Województwa Zachodniopomorskiego do roku 2030, </w:t>
      </w:r>
    </w:p>
    <w:p w14:paraId="3D7B3B1B" w14:textId="77777777" w:rsidR="00490947" w:rsidRPr="009806F8" w:rsidRDefault="00490947" w:rsidP="00567D17">
      <w:pPr>
        <w:numPr>
          <w:ilvl w:val="0"/>
          <w:numId w:val="31"/>
        </w:numPr>
        <w:spacing w:after="120" w:line="276" w:lineRule="auto"/>
        <w:ind w:left="1134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Programu Ochrony Środowiska Województwa Zachodniopomorskiego 2030,</w:t>
      </w:r>
    </w:p>
    <w:p w14:paraId="7B8960AB" w14:textId="6CE93407" w:rsidR="00490947" w:rsidRPr="009806F8" w:rsidRDefault="00490947" w:rsidP="00567D17">
      <w:pPr>
        <w:numPr>
          <w:ilvl w:val="0"/>
          <w:numId w:val="31"/>
        </w:numPr>
        <w:spacing w:line="276" w:lineRule="auto"/>
        <w:ind w:left="1134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9806F8">
        <w:rPr>
          <w:rFonts w:ascii="Arial" w:eastAsia="Times New Roman" w:hAnsi="Arial" w:cs="Arial"/>
          <w:sz w:val="24"/>
          <w:szCs w:val="24"/>
          <w:lang w:eastAsia="pl-PL"/>
        </w:rPr>
        <w:t>Polityki ekologicznej województwa zachodniopomorskiego wdrażanej</w:t>
      </w:r>
      <w:r w:rsidR="00A512B6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Pr="009806F8">
        <w:rPr>
          <w:rFonts w:ascii="Arial" w:eastAsia="Times New Roman" w:hAnsi="Arial" w:cs="Arial"/>
          <w:sz w:val="24"/>
          <w:szCs w:val="24"/>
          <w:lang w:eastAsia="pl-PL"/>
        </w:rPr>
        <w:t>ramach Zachodniopomorskiego Modelu Programowania Rozwoju.</w:t>
      </w:r>
    </w:p>
    <w:p w14:paraId="762D4526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1C2B825" w14:textId="77777777" w:rsidR="00323CC1" w:rsidRPr="009806F8" w:rsidRDefault="00323CC1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5420FB7B" w14:textId="77777777" w:rsidR="00934040" w:rsidRPr="009806F8" w:rsidRDefault="00934040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sz w:val="28"/>
          <w:szCs w:val="28"/>
        </w:rPr>
      </w:pPr>
      <w:bookmarkStart w:id="50" w:name="_Toc212449062"/>
      <w:bookmarkStart w:id="51" w:name="_Hlk211937083"/>
      <w:r w:rsidRPr="009806F8">
        <w:rPr>
          <w:rFonts w:ascii="Arial" w:hAnsi="Arial" w:cs="Arial"/>
          <w:sz w:val="28"/>
          <w:szCs w:val="28"/>
        </w:rPr>
        <w:t>Test pomocy publicznej</w:t>
      </w:r>
      <w:bookmarkEnd w:id="50"/>
    </w:p>
    <w:p w14:paraId="00F68A41" w14:textId="77777777" w:rsidR="00754555" w:rsidRPr="009806F8" w:rsidRDefault="00754555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52" w:name="_Hlk211937217"/>
      <w:bookmarkEnd w:id="51"/>
      <w:r w:rsidRPr="009806F8">
        <w:rPr>
          <w:rFonts w:ascii="Arial" w:hAnsi="Arial" w:cs="Arial"/>
          <w:sz w:val="24"/>
          <w:szCs w:val="24"/>
        </w:rPr>
        <w:t>Wykonaj test pomocy publicznej dla projektu (uwzględnij wszystkie realizowane operacje):</w:t>
      </w:r>
    </w:p>
    <w:p w14:paraId="4A787247" w14:textId="6A231616" w:rsidR="00DC2A66" w:rsidRPr="009806F8" w:rsidRDefault="00DC2A66" w:rsidP="00567D17">
      <w:pPr>
        <w:pStyle w:val="Akapitzlist"/>
        <w:numPr>
          <w:ilvl w:val="0"/>
          <w:numId w:val="6"/>
        </w:numPr>
        <w:spacing w:after="120" w:line="276" w:lineRule="auto"/>
        <w:ind w:left="426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Czy projekt jest objęty pomocą publiczną i/lub de minimis?</w:t>
      </w:r>
    </w:p>
    <w:bookmarkStart w:id="53" w:name="_Hlk175821797"/>
    <w:p w14:paraId="6A404FAF" w14:textId="77777777" w:rsidR="00323CC1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472452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3CC1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323CC1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403DCCDB" w14:textId="77777777" w:rsidR="00323CC1" w:rsidRPr="009806F8" w:rsidRDefault="00646A1E" w:rsidP="00567D17">
      <w:pPr>
        <w:tabs>
          <w:tab w:val="left" w:pos="1830"/>
        </w:tabs>
        <w:spacing w:before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283930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3CC1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323CC1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605B0769" w14:textId="4FE3635F" w:rsidR="00DC2A66" w:rsidRPr="009806F8" w:rsidRDefault="00DC2A66" w:rsidP="00567D17">
      <w:pPr>
        <w:pStyle w:val="Akapitzlist"/>
        <w:spacing w:after="120" w:line="276" w:lineRule="auto"/>
        <w:ind w:left="426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Jeśli zaznaczyłeś odpowiedź TAK, wskaż podstawę prawną udzielenia pomocy.</w:t>
      </w:r>
    </w:p>
    <w:p w14:paraId="1F382602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bookmarkStart w:id="54" w:name="_Hlk212019757"/>
      <w:r w:rsidRPr="009806F8">
        <w:rPr>
          <w:rFonts w:ascii="Arial" w:hAnsi="Arial" w:cs="Arial"/>
          <w:sz w:val="24"/>
          <w:szCs w:val="24"/>
        </w:rPr>
        <w:t>OPIS:</w:t>
      </w:r>
    </w:p>
    <w:p w14:paraId="4816CC8E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53"/>
    <w:bookmarkEnd w:id="54"/>
    <w:p w14:paraId="2DB23569" w14:textId="497DDD7D" w:rsidR="00DC2A66" w:rsidRPr="009806F8" w:rsidRDefault="00DC2A66" w:rsidP="00567D17">
      <w:pPr>
        <w:pStyle w:val="Akapitzlist"/>
        <w:numPr>
          <w:ilvl w:val="0"/>
          <w:numId w:val="6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Czy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projekcie występuje transfer zasobów publicznych?</w:t>
      </w:r>
      <w:bookmarkStart w:id="55" w:name="_Hlk146200471"/>
    </w:p>
    <w:p w14:paraId="28B7BE1C" w14:textId="1F6CD7F2" w:rsidR="00DC2A66" w:rsidRPr="009806F8" w:rsidRDefault="00DC2A66" w:rsidP="00567D17">
      <w:pPr>
        <w:spacing w:after="120" w:line="276" w:lineRule="auto"/>
        <w:ind w:left="709"/>
        <w:rPr>
          <w:rFonts w:ascii="Arial" w:eastAsia="MS Gothic" w:hAnsi="Arial" w:cs="Arial"/>
          <w:sz w:val="24"/>
          <w:szCs w:val="24"/>
        </w:rPr>
      </w:pPr>
      <w:r w:rsidRPr="009806F8">
        <w:rPr>
          <w:rFonts w:ascii="Segoe UI Symbol" w:eastAsia="MS Gothic" w:hAnsi="Segoe UI Symbol" w:cs="Segoe UI Symbol"/>
          <w:sz w:val="24"/>
          <w:szCs w:val="24"/>
        </w:rPr>
        <w:t>☒</w:t>
      </w:r>
      <w:r w:rsidRPr="009806F8">
        <w:rPr>
          <w:rFonts w:ascii="Arial" w:eastAsia="MS Gothic" w:hAnsi="Arial" w:cs="Arial"/>
          <w:sz w:val="24"/>
          <w:szCs w:val="24"/>
        </w:rPr>
        <w:t xml:space="preserve"> TAK (odpowiedź automatyczna)</w:t>
      </w:r>
    </w:p>
    <w:bookmarkEnd w:id="55"/>
    <w:p w14:paraId="2C04FE28" w14:textId="77777777" w:rsidR="00DC2A66" w:rsidRPr="009806F8" w:rsidRDefault="00DC2A66" w:rsidP="00567D17">
      <w:pPr>
        <w:pStyle w:val="Akapitzlist"/>
        <w:numPr>
          <w:ilvl w:val="0"/>
          <w:numId w:val="6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Czy transfer zasobów publicznych jest selektywny – uprzywilejowuje określony podmiot lub wytwarzanie określonych dóbr?</w:t>
      </w:r>
    </w:p>
    <w:p w14:paraId="56971108" w14:textId="5DAEF97B" w:rsidR="00DC2A66" w:rsidRPr="009806F8" w:rsidRDefault="00DC2A66" w:rsidP="00567D17">
      <w:pPr>
        <w:tabs>
          <w:tab w:val="left" w:pos="1560"/>
        </w:tabs>
        <w:spacing w:after="120" w:line="276" w:lineRule="auto"/>
        <w:ind w:left="709"/>
        <w:rPr>
          <w:rFonts w:ascii="Arial" w:hAnsi="Arial" w:cs="Arial"/>
          <w:sz w:val="24"/>
          <w:szCs w:val="24"/>
        </w:rPr>
      </w:pPr>
      <w:bookmarkStart w:id="56" w:name="_Hlk148441213"/>
      <w:bookmarkStart w:id="57" w:name="_Hlk146200558"/>
      <w:r w:rsidRPr="009806F8">
        <w:rPr>
          <w:rFonts w:ascii="Segoe UI Symbol" w:eastAsia="MS Gothic" w:hAnsi="Segoe UI Symbol" w:cs="Segoe UI Symbol"/>
          <w:sz w:val="24"/>
          <w:szCs w:val="24"/>
        </w:rPr>
        <w:t>☒</w:t>
      </w:r>
      <w:bookmarkEnd w:id="56"/>
      <w:r w:rsidRPr="009806F8">
        <w:rPr>
          <w:rFonts w:ascii="Arial" w:hAnsi="Arial" w:cs="Arial"/>
          <w:sz w:val="24"/>
          <w:szCs w:val="24"/>
        </w:rPr>
        <w:t xml:space="preserve"> TAK (odpowiedź automatyczna)</w:t>
      </w:r>
      <w:r w:rsidRPr="009806F8">
        <w:rPr>
          <w:rFonts w:ascii="Arial" w:hAnsi="Arial" w:cs="Arial"/>
          <w:sz w:val="24"/>
          <w:szCs w:val="24"/>
        </w:rPr>
        <w:tab/>
      </w:r>
    </w:p>
    <w:bookmarkEnd w:id="57"/>
    <w:p w14:paraId="7C754B33" w14:textId="77777777" w:rsidR="00DC2A66" w:rsidRPr="009806F8" w:rsidRDefault="00DC2A66" w:rsidP="00567D17">
      <w:pPr>
        <w:pStyle w:val="Akapitzlist"/>
        <w:numPr>
          <w:ilvl w:val="0"/>
          <w:numId w:val="6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3AD2E7ED" w14:textId="7699F382" w:rsidR="00DC2A66" w:rsidRPr="009806F8" w:rsidRDefault="00DC2A66" w:rsidP="00567D17">
      <w:pPr>
        <w:tabs>
          <w:tab w:val="left" w:pos="1830"/>
        </w:tabs>
        <w:spacing w:after="120" w:line="276" w:lineRule="auto"/>
        <w:ind w:left="709"/>
        <w:rPr>
          <w:rFonts w:ascii="Arial" w:hAnsi="Arial" w:cs="Arial"/>
          <w:b/>
          <w:sz w:val="24"/>
          <w:szCs w:val="24"/>
        </w:rPr>
      </w:pPr>
      <w:bookmarkStart w:id="58" w:name="_Hlk157148001"/>
      <w:r w:rsidRPr="009806F8">
        <w:rPr>
          <w:rFonts w:ascii="Segoe UI Symbol" w:eastAsia="MS Gothic" w:hAnsi="Segoe UI Symbol" w:cs="Segoe UI Symbol"/>
          <w:sz w:val="24"/>
          <w:szCs w:val="24"/>
        </w:rPr>
        <w:t>☒</w:t>
      </w:r>
      <w:r w:rsidRPr="009806F8">
        <w:rPr>
          <w:rFonts w:ascii="Arial" w:hAnsi="Arial" w:cs="Arial"/>
          <w:sz w:val="24"/>
          <w:szCs w:val="24"/>
        </w:rPr>
        <w:t xml:space="preserve"> TAK (odpowiedź automatyczna)</w:t>
      </w:r>
    </w:p>
    <w:bookmarkEnd w:id="58"/>
    <w:p w14:paraId="48184770" w14:textId="7CA6E271" w:rsidR="00DC2A66" w:rsidRPr="009806F8" w:rsidRDefault="00DC2A66" w:rsidP="00567D17">
      <w:pPr>
        <w:pStyle w:val="Akapitzlist"/>
        <w:numPr>
          <w:ilvl w:val="0"/>
          <w:numId w:val="6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Czy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efekcie transferu zasobów publicznych występuje lub może wystąpić zakłócenie konkurencji?</w:t>
      </w:r>
    </w:p>
    <w:p w14:paraId="03C6AB62" w14:textId="065F53C9" w:rsidR="00323CC1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288738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06F8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323CC1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77A97FE7" w14:textId="77777777" w:rsidR="00323CC1" w:rsidRPr="009806F8" w:rsidRDefault="00646A1E" w:rsidP="00567D17">
      <w:pPr>
        <w:tabs>
          <w:tab w:val="left" w:pos="1830"/>
        </w:tabs>
        <w:spacing w:before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722740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3CC1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323CC1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537BE43B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bookmarkStart w:id="59" w:name="_Hlk211942559"/>
      <w:r w:rsidRPr="009806F8">
        <w:rPr>
          <w:rFonts w:ascii="Arial" w:hAnsi="Arial" w:cs="Arial"/>
          <w:sz w:val="24"/>
          <w:szCs w:val="24"/>
        </w:rPr>
        <w:t>OPIS:</w:t>
      </w:r>
    </w:p>
    <w:p w14:paraId="52EF9741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bookmarkEnd w:id="59"/>
    <w:p w14:paraId="4C8A8110" w14:textId="77777777" w:rsidR="00DC2A66" w:rsidRPr="009806F8" w:rsidRDefault="00DC2A66" w:rsidP="00567D17">
      <w:pPr>
        <w:pStyle w:val="Akapitzlist"/>
        <w:numPr>
          <w:ilvl w:val="0"/>
          <w:numId w:val="6"/>
        </w:numPr>
        <w:spacing w:after="120" w:line="276" w:lineRule="auto"/>
        <w:ind w:left="425" w:hanging="357"/>
        <w:contextualSpacing w:val="0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Czy projekt ma wpływ na wymianę handlową między państwami członkowskimi UE?</w:t>
      </w:r>
    </w:p>
    <w:bookmarkStart w:id="60" w:name="_Hlk208820511"/>
    <w:p w14:paraId="0E776B81" w14:textId="77777777" w:rsidR="00323CC1" w:rsidRPr="009806F8" w:rsidRDefault="00646A1E" w:rsidP="00567D17">
      <w:pPr>
        <w:tabs>
          <w:tab w:val="left" w:pos="1830"/>
        </w:tabs>
        <w:spacing w:before="120" w:after="120" w:line="276" w:lineRule="auto"/>
        <w:ind w:left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80273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3CC1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323CC1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1663E099" w14:textId="77777777" w:rsidR="00323CC1" w:rsidRPr="009806F8" w:rsidRDefault="00646A1E" w:rsidP="00567D17">
      <w:pPr>
        <w:tabs>
          <w:tab w:val="left" w:pos="1830"/>
        </w:tabs>
        <w:spacing w:before="12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796639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3CC1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323CC1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bookmarkEnd w:id="52"/>
    <w:bookmarkEnd w:id="60"/>
    <w:p w14:paraId="47092F68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466C785B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670F181E" w14:textId="294A07AE" w:rsidR="00934040" w:rsidRPr="009806F8" w:rsidRDefault="00934040" w:rsidP="00567D17">
      <w:pPr>
        <w:pStyle w:val="Nagwek1"/>
        <w:spacing w:after="240" w:line="276" w:lineRule="auto"/>
        <w:ind w:left="431" w:hanging="431"/>
        <w:rPr>
          <w:rFonts w:ascii="Arial" w:hAnsi="Arial" w:cs="Arial"/>
          <w:sz w:val="28"/>
          <w:szCs w:val="28"/>
        </w:rPr>
      </w:pPr>
      <w:bookmarkStart w:id="61" w:name="_Toc212037646"/>
      <w:bookmarkStart w:id="62" w:name="_Toc212037868"/>
      <w:bookmarkStart w:id="63" w:name="_Toc212038010"/>
      <w:bookmarkStart w:id="64" w:name="_Toc212038960"/>
      <w:bookmarkStart w:id="65" w:name="_Toc212100357"/>
      <w:bookmarkStart w:id="66" w:name="_Toc212103049"/>
      <w:bookmarkStart w:id="67" w:name="_Toc212037647"/>
      <w:bookmarkStart w:id="68" w:name="_Toc212037869"/>
      <w:bookmarkStart w:id="69" w:name="_Toc212038011"/>
      <w:bookmarkStart w:id="70" w:name="_Toc212038961"/>
      <w:bookmarkStart w:id="71" w:name="_Toc212100358"/>
      <w:bookmarkStart w:id="72" w:name="_Toc212103050"/>
      <w:bookmarkStart w:id="73" w:name="_Toc212037649"/>
      <w:bookmarkStart w:id="74" w:name="_Toc212037871"/>
      <w:bookmarkStart w:id="75" w:name="_Toc212038013"/>
      <w:bookmarkStart w:id="76" w:name="_Toc212038963"/>
      <w:bookmarkStart w:id="77" w:name="_Toc212100360"/>
      <w:bookmarkStart w:id="78" w:name="_Toc212103052"/>
      <w:bookmarkStart w:id="79" w:name="_Toc212037650"/>
      <w:bookmarkStart w:id="80" w:name="_Toc212037872"/>
      <w:bookmarkStart w:id="81" w:name="_Toc212038014"/>
      <w:bookmarkStart w:id="82" w:name="_Toc212038964"/>
      <w:bookmarkStart w:id="83" w:name="_Toc212100361"/>
      <w:bookmarkStart w:id="84" w:name="_Toc212103053"/>
      <w:bookmarkStart w:id="85" w:name="_Toc212037651"/>
      <w:bookmarkStart w:id="86" w:name="_Toc212037873"/>
      <w:bookmarkStart w:id="87" w:name="_Toc212038015"/>
      <w:bookmarkStart w:id="88" w:name="_Toc212038965"/>
      <w:bookmarkStart w:id="89" w:name="_Toc212100362"/>
      <w:bookmarkStart w:id="90" w:name="_Toc212103054"/>
      <w:bookmarkStart w:id="91" w:name="_Toc212037652"/>
      <w:bookmarkStart w:id="92" w:name="_Toc212037874"/>
      <w:bookmarkStart w:id="93" w:name="_Toc212038016"/>
      <w:bookmarkStart w:id="94" w:name="_Toc212038966"/>
      <w:bookmarkStart w:id="95" w:name="_Toc212100363"/>
      <w:bookmarkStart w:id="96" w:name="_Toc212103055"/>
      <w:bookmarkStart w:id="97" w:name="_Toc212037653"/>
      <w:bookmarkStart w:id="98" w:name="_Toc212037875"/>
      <w:bookmarkStart w:id="99" w:name="_Toc212038017"/>
      <w:bookmarkStart w:id="100" w:name="_Toc212038967"/>
      <w:bookmarkStart w:id="101" w:name="_Toc212100364"/>
      <w:bookmarkStart w:id="102" w:name="_Toc212103056"/>
      <w:bookmarkStart w:id="103" w:name="_Toc212449063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9806F8">
        <w:rPr>
          <w:rFonts w:ascii="Arial" w:hAnsi="Arial" w:cs="Arial"/>
          <w:sz w:val="28"/>
          <w:szCs w:val="28"/>
        </w:rPr>
        <w:t>Działalność pomocnicza</w:t>
      </w:r>
      <w:r w:rsidR="00A512B6" w:rsidRPr="009806F8">
        <w:rPr>
          <w:rFonts w:ascii="Arial" w:hAnsi="Arial" w:cs="Arial"/>
          <w:sz w:val="28"/>
          <w:szCs w:val="28"/>
        </w:rPr>
        <w:t xml:space="preserve"> w </w:t>
      </w:r>
      <w:r w:rsidRPr="009806F8">
        <w:rPr>
          <w:rFonts w:ascii="Arial" w:hAnsi="Arial" w:cs="Arial"/>
          <w:sz w:val="28"/>
          <w:szCs w:val="28"/>
        </w:rPr>
        <w:t>projektach nieobjętych pomocą publiczną</w:t>
      </w:r>
      <w:bookmarkEnd w:id="103"/>
    </w:p>
    <w:p w14:paraId="491D172E" w14:textId="3FB77165" w:rsidR="00DC2A66" w:rsidRPr="009806F8" w:rsidRDefault="00DC2A66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Zapoznaj się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zapisami rozdziału XII. Mechanizm monitorowania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wycofania, Regulaminu wyboru projektów. Następnie wskaż zamiar lub brak zamiaru wykorzystania infrastruktury objętej dofinansowaniem</w:t>
      </w:r>
      <w:r w:rsidR="00A512B6" w:rsidRPr="009806F8">
        <w:rPr>
          <w:rFonts w:ascii="Arial" w:hAnsi="Arial" w:cs="Arial"/>
          <w:sz w:val="24"/>
          <w:szCs w:val="24"/>
        </w:rPr>
        <w:t xml:space="preserve"> w </w:t>
      </w:r>
      <w:r w:rsidRPr="009806F8">
        <w:rPr>
          <w:rFonts w:ascii="Arial" w:hAnsi="Arial" w:cs="Arial"/>
          <w:sz w:val="24"/>
          <w:szCs w:val="24"/>
        </w:rPr>
        <w:t>ramach przedmiotowego projektu do prowadzenia działalności pomocniczej.</w:t>
      </w:r>
    </w:p>
    <w:p w14:paraId="1A0451B5" w14:textId="77777777" w:rsidR="00E72C27" w:rsidRPr="009806F8" w:rsidRDefault="00646A1E" w:rsidP="00567D17">
      <w:pPr>
        <w:tabs>
          <w:tab w:val="left" w:pos="426"/>
        </w:tabs>
        <w:spacing w:before="120" w:after="120" w:line="276" w:lineRule="auto"/>
        <w:ind w:left="42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654101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2C27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72C27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14:paraId="32BF4ADF" w14:textId="77777777" w:rsidR="00E72C27" w:rsidRPr="009806F8" w:rsidRDefault="00646A1E" w:rsidP="00567D17">
      <w:pPr>
        <w:tabs>
          <w:tab w:val="left" w:pos="426"/>
        </w:tabs>
        <w:spacing w:before="12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2125072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2C27" w:rsidRPr="009806F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72C27" w:rsidRPr="009806F8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14:paraId="3C3C28CE" w14:textId="77777777" w:rsidR="00DC2A66" w:rsidRPr="009806F8" w:rsidRDefault="00DC2A66" w:rsidP="00567D1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 xml:space="preserve">Jeżeli zaznaczyłeś TAK: </w:t>
      </w:r>
    </w:p>
    <w:p w14:paraId="6AF63DAD" w14:textId="47804275" w:rsidR="00DC2A66" w:rsidRPr="009806F8" w:rsidRDefault="00DC2A66" w:rsidP="00567D17">
      <w:pPr>
        <w:numPr>
          <w:ilvl w:val="0"/>
          <w:numId w:val="3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charakter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>zakres planowanej działalności gospodarczej</w:t>
      </w:r>
      <w:r w:rsidR="00A512B6" w:rsidRPr="009806F8">
        <w:rPr>
          <w:rFonts w:ascii="Arial" w:hAnsi="Arial" w:cs="Arial"/>
          <w:sz w:val="24"/>
          <w:szCs w:val="24"/>
        </w:rPr>
        <w:t xml:space="preserve"> i </w:t>
      </w:r>
      <w:r w:rsidRPr="009806F8">
        <w:rPr>
          <w:rFonts w:ascii="Arial" w:hAnsi="Arial" w:cs="Arial"/>
          <w:sz w:val="24"/>
          <w:szCs w:val="24"/>
        </w:rPr>
        <w:t xml:space="preserve">wykaż, że użytkowanie infrastruktury do celów działalności gospodarczej ma charakter czysto pomocniczy, tj. działalność gospodarcza: </w:t>
      </w:r>
    </w:p>
    <w:p w14:paraId="03A903B2" w14:textId="7E469D31" w:rsidR="00DC2A66" w:rsidRPr="009806F8" w:rsidRDefault="00DC2A66" w:rsidP="00567D17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jest bezpośrednio powiązana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 w:rsidR="00A512B6" w:rsidRPr="009806F8">
        <w:rPr>
          <w:rFonts w:ascii="Arial" w:hAnsi="Arial" w:cs="Arial"/>
          <w:sz w:val="24"/>
          <w:szCs w:val="24"/>
        </w:rPr>
        <w:t xml:space="preserve"> z </w:t>
      </w:r>
      <w:r w:rsidRPr="009806F8">
        <w:rPr>
          <w:rFonts w:ascii="Arial" w:hAnsi="Arial" w:cs="Arial"/>
          <w:sz w:val="24"/>
          <w:szCs w:val="24"/>
        </w:rPr>
        <w:t>podstawowym wykorzystaniem</w:t>
      </w:r>
      <w:r w:rsidR="00A512B6" w:rsidRPr="009806F8">
        <w:rPr>
          <w:rFonts w:ascii="Arial" w:hAnsi="Arial" w:cs="Arial"/>
          <w:sz w:val="24"/>
          <w:szCs w:val="24"/>
        </w:rPr>
        <w:t xml:space="preserve"> o </w:t>
      </w:r>
      <w:r w:rsidRPr="009806F8">
        <w:rPr>
          <w:rFonts w:ascii="Arial" w:hAnsi="Arial" w:cs="Arial"/>
          <w:sz w:val="24"/>
          <w:szCs w:val="24"/>
        </w:rPr>
        <w:t>charakterze niegospodarczym,</w:t>
      </w:r>
    </w:p>
    <w:p w14:paraId="05FF823C" w14:textId="76094FD7" w:rsidR="00DC2A66" w:rsidRPr="009806F8" w:rsidRDefault="00DC2A66" w:rsidP="00567D17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pochłania takie same nakłady jak podstawowa działalność</w:t>
      </w:r>
      <w:r w:rsidR="00A512B6" w:rsidRPr="009806F8">
        <w:rPr>
          <w:rFonts w:ascii="Arial" w:hAnsi="Arial" w:cs="Arial"/>
          <w:sz w:val="24"/>
          <w:szCs w:val="24"/>
        </w:rPr>
        <w:t xml:space="preserve"> o </w:t>
      </w:r>
      <w:r w:rsidRPr="009806F8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p w14:paraId="3633DE9C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7EEFE3F4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p w14:paraId="54090D50" w14:textId="77777777" w:rsidR="00DC2A66" w:rsidRPr="009806F8" w:rsidRDefault="00DC2A66" w:rsidP="00567D17">
      <w:pPr>
        <w:numPr>
          <w:ilvl w:val="0"/>
          <w:numId w:val="3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7A5091B2" w14:textId="77777777" w:rsidR="00DC2A66" w:rsidRPr="009806F8" w:rsidRDefault="00DC2A66" w:rsidP="00567D17">
      <w:pPr>
        <w:numPr>
          <w:ilvl w:val="0"/>
          <w:numId w:val="5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7FF25F7C" w14:textId="77777777" w:rsidR="00DC2A66" w:rsidRPr="009806F8" w:rsidRDefault="00DC2A66" w:rsidP="00567D17">
      <w:pPr>
        <w:numPr>
          <w:ilvl w:val="0"/>
          <w:numId w:val="5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104601C6" w14:textId="77777777" w:rsidR="00DC2A66" w:rsidRPr="009806F8" w:rsidRDefault="00DC2A66" w:rsidP="00567D17">
      <w:pPr>
        <w:numPr>
          <w:ilvl w:val="0"/>
          <w:numId w:val="5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68BEC7CB" w14:textId="77777777" w:rsidR="00DC2A66" w:rsidRPr="009806F8" w:rsidRDefault="00DC2A66" w:rsidP="00567D17">
      <w:pPr>
        <w:numPr>
          <w:ilvl w:val="0"/>
          <w:numId w:val="5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p w14:paraId="677C18D3" w14:textId="77777777" w:rsidR="003C2285" w:rsidRPr="009806F8" w:rsidRDefault="003C2285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  <w:r w:rsidRPr="009806F8">
        <w:rPr>
          <w:rFonts w:ascii="Arial" w:hAnsi="Arial" w:cs="Arial"/>
          <w:sz w:val="24"/>
          <w:szCs w:val="24"/>
        </w:rPr>
        <w:t>OPIS:</w:t>
      </w:r>
    </w:p>
    <w:p w14:paraId="041FC888" w14:textId="77777777" w:rsidR="00DC2A66" w:rsidRPr="009806F8" w:rsidRDefault="00DC2A66" w:rsidP="00567D17">
      <w:pPr>
        <w:shd w:val="clear" w:color="auto" w:fill="FFF2CC" w:themeFill="accent4" w:themeFillTint="33"/>
        <w:spacing w:after="120" w:line="276" w:lineRule="auto"/>
        <w:rPr>
          <w:rFonts w:ascii="Arial" w:hAnsi="Arial" w:cs="Arial"/>
          <w:sz w:val="24"/>
          <w:szCs w:val="24"/>
        </w:rPr>
      </w:pPr>
    </w:p>
    <w:sectPr w:rsidR="00DC2A66" w:rsidRPr="009806F8" w:rsidSect="007D389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ABF79" w14:textId="77777777" w:rsidR="00C62F5E" w:rsidRDefault="00C62F5E" w:rsidP="00A45659">
      <w:pPr>
        <w:spacing w:after="0" w:line="240" w:lineRule="auto"/>
      </w:pPr>
      <w:r>
        <w:separator/>
      </w:r>
    </w:p>
  </w:endnote>
  <w:endnote w:type="continuationSeparator" w:id="0">
    <w:p w14:paraId="1A9B87E7" w14:textId="77777777" w:rsidR="00C62F5E" w:rsidRDefault="00C62F5E" w:rsidP="00A4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90616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02881508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76C6B" w14:textId="77777777" w:rsidR="00C62F5E" w:rsidRPr="008B7406" w:rsidRDefault="00C62F5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0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8B740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CE73C4F" w14:textId="77777777" w:rsidR="00C62F5E" w:rsidRDefault="00C62F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33297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09752B96" w14:textId="324B38EE" w:rsidR="00C62F5E" w:rsidRPr="008B7406" w:rsidRDefault="00C62F5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0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8B740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B74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5A4C3B" w14:textId="77777777" w:rsidR="00C62F5E" w:rsidRDefault="00C62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C3C9B" w14:textId="77777777" w:rsidR="00C62F5E" w:rsidRDefault="00C62F5E" w:rsidP="00A45659">
      <w:pPr>
        <w:spacing w:after="0" w:line="240" w:lineRule="auto"/>
      </w:pPr>
      <w:r>
        <w:separator/>
      </w:r>
    </w:p>
  </w:footnote>
  <w:footnote w:type="continuationSeparator" w:id="0">
    <w:p w14:paraId="39276E74" w14:textId="77777777" w:rsidR="00C62F5E" w:rsidRDefault="00C62F5E" w:rsidP="00A45659">
      <w:pPr>
        <w:spacing w:after="0" w:line="240" w:lineRule="auto"/>
      </w:pPr>
      <w:r>
        <w:continuationSeparator/>
      </w:r>
    </w:p>
  </w:footnote>
  <w:footnote w:id="1">
    <w:p w14:paraId="18300A1E" w14:textId="503DB011" w:rsidR="00C62F5E" w:rsidRPr="008533EA" w:rsidRDefault="00C62F5E">
      <w:pPr>
        <w:pStyle w:val="Tekstprzypisudolnego"/>
        <w:rPr>
          <w:rFonts w:ascii="Arial" w:hAnsi="Arial" w:cs="Arial"/>
          <w:sz w:val="24"/>
          <w:szCs w:val="24"/>
        </w:rPr>
      </w:pPr>
      <w:r w:rsidRPr="008533E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533EA">
        <w:rPr>
          <w:rFonts w:ascii="Arial" w:hAnsi="Arial" w:cs="Arial"/>
          <w:sz w:val="24"/>
          <w:szCs w:val="24"/>
        </w:rPr>
        <w:t xml:space="preserve"> Dotyczy </w:t>
      </w:r>
      <w:r>
        <w:rPr>
          <w:rFonts w:ascii="Arial" w:hAnsi="Arial" w:cs="Arial"/>
          <w:sz w:val="24"/>
          <w:szCs w:val="24"/>
        </w:rPr>
        <w:t xml:space="preserve">udziału w pracach B+R </w:t>
      </w:r>
      <w:r w:rsidRPr="008533EA">
        <w:rPr>
          <w:rFonts w:ascii="Arial" w:hAnsi="Arial" w:cs="Arial"/>
          <w:sz w:val="24"/>
          <w:szCs w:val="24"/>
        </w:rPr>
        <w:t>dużych przedsiębiorstw.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7E57"/>
    <w:multiLevelType w:val="hybridMultilevel"/>
    <w:tmpl w:val="39BA06DC"/>
    <w:lvl w:ilvl="0" w:tplc="8396A3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190DA9"/>
    <w:multiLevelType w:val="hybridMultilevel"/>
    <w:tmpl w:val="8CB81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1803"/>
    <w:multiLevelType w:val="hybridMultilevel"/>
    <w:tmpl w:val="B950EBF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BE04543"/>
    <w:multiLevelType w:val="hybridMultilevel"/>
    <w:tmpl w:val="605CF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E651A"/>
    <w:multiLevelType w:val="hybridMultilevel"/>
    <w:tmpl w:val="BC720374"/>
    <w:lvl w:ilvl="0" w:tplc="107E291C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0BFF"/>
    <w:multiLevelType w:val="hybridMultilevel"/>
    <w:tmpl w:val="E2CAE652"/>
    <w:lvl w:ilvl="0" w:tplc="A6BAE0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A25667"/>
    <w:multiLevelType w:val="hybridMultilevel"/>
    <w:tmpl w:val="64C0B0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2775B"/>
    <w:multiLevelType w:val="multilevel"/>
    <w:tmpl w:val="31B8CE8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7A71853"/>
    <w:multiLevelType w:val="hybridMultilevel"/>
    <w:tmpl w:val="BEAC74C0"/>
    <w:lvl w:ilvl="0" w:tplc="8396A3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4265E3"/>
    <w:multiLevelType w:val="hybridMultilevel"/>
    <w:tmpl w:val="543E4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0CE6"/>
    <w:multiLevelType w:val="hybridMultilevel"/>
    <w:tmpl w:val="2A707830"/>
    <w:lvl w:ilvl="0" w:tplc="8396A32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24725227"/>
    <w:multiLevelType w:val="hybridMultilevel"/>
    <w:tmpl w:val="EE0A786C"/>
    <w:lvl w:ilvl="0" w:tplc="8396A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162C0"/>
    <w:multiLevelType w:val="hybridMultilevel"/>
    <w:tmpl w:val="60864D92"/>
    <w:lvl w:ilvl="0" w:tplc="8396A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7438D"/>
    <w:multiLevelType w:val="hybridMultilevel"/>
    <w:tmpl w:val="E2CAE652"/>
    <w:lvl w:ilvl="0" w:tplc="A6BAE0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B38406A"/>
    <w:multiLevelType w:val="hybridMultilevel"/>
    <w:tmpl w:val="EE0025B6"/>
    <w:lvl w:ilvl="0" w:tplc="0415000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60" w:hanging="360"/>
      </w:pPr>
      <w:rPr>
        <w:rFonts w:ascii="Wingdings" w:hAnsi="Wingdings" w:hint="default"/>
      </w:rPr>
    </w:lvl>
  </w:abstractNum>
  <w:abstractNum w:abstractNumId="15" w15:restartNumberingAfterBreak="0">
    <w:nsid w:val="2F087753"/>
    <w:multiLevelType w:val="hybridMultilevel"/>
    <w:tmpl w:val="D0A01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55A"/>
    <w:multiLevelType w:val="hybridMultilevel"/>
    <w:tmpl w:val="B52A9962"/>
    <w:lvl w:ilvl="0" w:tplc="63B6C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45017"/>
    <w:multiLevelType w:val="hybridMultilevel"/>
    <w:tmpl w:val="543E4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27426"/>
    <w:multiLevelType w:val="hybridMultilevel"/>
    <w:tmpl w:val="48486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6F6D"/>
    <w:multiLevelType w:val="hybridMultilevel"/>
    <w:tmpl w:val="0F52F884"/>
    <w:lvl w:ilvl="0" w:tplc="8396A3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A747EC4"/>
    <w:multiLevelType w:val="hybridMultilevel"/>
    <w:tmpl w:val="EA7EA0C6"/>
    <w:lvl w:ilvl="0" w:tplc="8396A3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52AB2E61"/>
    <w:multiLevelType w:val="hybridMultilevel"/>
    <w:tmpl w:val="C9660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635D9"/>
    <w:multiLevelType w:val="hybridMultilevel"/>
    <w:tmpl w:val="F91A0F4C"/>
    <w:lvl w:ilvl="0" w:tplc="8396A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6AC41EB"/>
    <w:multiLevelType w:val="hybridMultilevel"/>
    <w:tmpl w:val="1F58DEDA"/>
    <w:lvl w:ilvl="0" w:tplc="8396A32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9EC7BEF"/>
    <w:multiLevelType w:val="hybridMultilevel"/>
    <w:tmpl w:val="D20EE0C2"/>
    <w:lvl w:ilvl="0" w:tplc="FE9A04EA">
      <w:start w:val="1"/>
      <w:numFmt w:val="decimal"/>
      <w:pStyle w:val="Zwykytekstpunktowany"/>
      <w:lvlText w:val="%1."/>
      <w:lvlJc w:val="left"/>
      <w:pPr>
        <w:ind w:left="1080" w:hanging="360"/>
      </w:pPr>
      <w:rPr>
        <w:rFonts w:hint="default"/>
        <w:b w:val="0"/>
      </w:rPr>
    </w:lvl>
    <w:lvl w:ilvl="1" w:tplc="A6BAE0A4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A19681CE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FB4B3C"/>
    <w:multiLevelType w:val="hybridMultilevel"/>
    <w:tmpl w:val="28B62BF2"/>
    <w:lvl w:ilvl="0" w:tplc="8396A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8265F"/>
    <w:multiLevelType w:val="hybridMultilevel"/>
    <w:tmpl w:val="82825C62"/>
    <w:lvl w:ilvl="0" w:tplc="9126F09E">
      <w:start w:val="1"/>
      <w:numFmt w:val="decimal"/>
      <w:lvlText w:val="%1."/>
      <w:lvlJc w:val="left"/>
      <w:pPr>
        <w:ind w:left="688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B6974"/>
    <w:multiLevelType w:val="hybridMultilevel"/>
    <w:tmpl w:val="B6FA33C4"/>
    <w:lvl w:ilvl="0" w:tplc="8396A32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69441FEA"/>
    <w:multiLevelType w:val="hybridMultilevel"/>
    <w:tmpl w:val="1BE21F30"/>
    <w:lvl w:ilvl="0" w:tplc="8396A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D23384B"/>
    <w:multiLevelType w:val="hybridMultilevel"/>
    <w:tmpl w:val="C1BCE40A"/>
    <w:lvl w:ilvl="0" w:tplc="04081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B2EBC"/>
    <w:multiLevelType w:val="hybridMultilevel"/>
    <w:tmpl w:val="51D24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123E8"/>
    <w:multiLevelType w:val="hybridMultilevel"/>
    <w:tmpl w:val="74763054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75B7439A"/>
    <w:multiLevelType w:val="hybridMultilevel"/>
    <w:tmpl w:val="0728008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78D430BA"/>
    <w:multiLevelType w:val="hybridMultilevel"/>
    <w:tmpl w:val="C298E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C941B4"/>
    <w:multiLevelType w:val="hybridMultilevel"/>
    <w:tmpl w:val="FEBE800A"/>
    <w:lvl w:ilvl="0" w:tplc="7BBAEA4E">
      <w:start w:val="1"/>
      <w:numFmt w:val="lowerLetter"/>
      <w:lvlText w:val="%1)"/>
      <w:lvlJc w:val="left"/>
      <w:pPr>
        <w:ind w:left="107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5" w15:restartNumberingAfterBreak="0">
    <w:nsid w:val="7CC5532B"/>
    <w:multiLevelType w:val="hybridMultilevel"/>
    <w:tmpl w:val="EE2CD14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084FD6"/>
    <w:multiLevelType w:val="hybridMultilevel"/>
    <w:tmpl w:val="0554EB40"/>
    <w:lvl w:ilvl="0" w:tplc="0408148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6"/>
  </w:num>
  <w:num w:numId="3">
    <w:abstractNumId w:val="35"/>
  </w:num>
  <w:num w:numId="4">
    <w:abstractNumId w:val="28"/>
  </w:num>
  <w:num w:numId="5">
    <w:abstractNumId w:val="2"/>
  </w:num>
  <w:num w:numId="6">
    <w:abstractNumId w:val="29"/>
  </w:num>
  <w:num w:numId="7">
    <w:abstractNumId w:val="24"/>
  </w:num>
  <w:num w:numId="8">
    <w:abstractNumId w:val="0"/>
  </w:num>
  <w:num w:numId="9">
    <w:abstractNumId w:val="18"/>
  </w:num>
  <w:num w:numId="10">
    <w:abstractNumId w:val="6"/>
  </w:num>
  <w:num w:numId="11">
    <w:abstractNumId w:val="33"/>
  </w:num>
  <w:num w:numId="12">
    <w:abstractNumId w:val="3"/>
  </w:num>
  <w:num w:numId="13">
    <w:abstractNumId w:val="1"/>
  </w:num>
  <w:num w:numId="14">
    <w:abstractNumId w:val="31"/>
  </w:num>
  <w:num w:numId="15">
    <w:abstractNumId w:val="30"/>
  </w:num>
  <w:num w:numId="16">
    <w:abstractNumId w:val="22"/>
  </w:num>
  <w:num w:numId="17">
    <w:abstractNumId w:val="15"/>
  </w:num>
  <w:num w:numId="18">
    <w:abstractNumId w:val="11"/>
  </w:num>
  <w:num w:numId="19">
    <w:abstractNumId w:val="14"/>
  </w:num>
  <w:num w:numId="20">
    <w:abstractNumId w:val="34"/>
  </w:num>
  <w:num w:numId="21">
    <w:abstractNumId w:val="5"/>
  </w:num>
  <w:num w:numId="22">
    <w:abstractNumId w:val="19"/>
  </w:num>
  <w:num w:numId="23">
    <w:abstractNumId w:val="4"/>
  </w:num>
  <w:num w:numId="24">
    <w:abstractNumId w:val="27"/>
  </w:num>
  <w:num w:numId="25">
    <w:abstractNumId w:val="20"/>
  </w:num>
  <w:num w:numId="26">
    <w:abstractNumId w:val="13"/>
  </w:num>
  <w:num w:numId="27">
    <w:abstractNumId w:val="12"/>
  </w:num>
  <w:num w:numId="28">
    <w:abstractNumId w:val="26"/>
  </w:num>
  <w:num w:numId="29">
    <w:abstractNumId w:val="32"/>
  </w:num>
  <w:num w:numId="30">
    <w:abstractNumId w:val="8"/>
  </w:num>
  <w:num w:numId="31">
    <w:abstractNumId w:val="10"/>
  </w:num>
  <w:num w:numId="32">
    <w:abstractNumId w:val="23"/>
  </w:num>
  <w:num w:numId="33">
    <w:abstractNumId w:val="25"/>
  </w:num>
  <w:num w:numId="34">
    <w:abstractNumId w:val="16"/>
  </w:num>
  <w:num w:numId="35">
    <w:abstractNumId w:val="9"/>
  </w:num>
  <w:num w:numId="36">
    <w:abstractNumId w:val="17"/>
  </w:num>
  <w:num w:numId="37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86"/>
    <w:rsid w:val="00003CDD"/>
    <w:rsid w:val="00005B94"/>
    <w:rsid w:val="00012A6E"/>
    <w:rsid w:val="00016CAA"/>
    <w:rsid w:val="00035726"/>
    <w:rsid w:val="0003649C"/>
    <w:rsid w:val="00042BA4"/>
    <w:rsid w:val="00045BBB"/>
    <w:rsid w:val="000542E5"/>
    <w:rsid w:val="00071327"/>
    <w:rsid w:val="00076DA2"/>
    <w:rsid w:val="00087957"/>
    <w:rsid w:val="00097E67"/>
    <w:rsid w:val="000C0095"/>
    <w:rsid w:val="000C05D4"/>
    <w:rsid w:val="000C1D4B"/>
    <w:rsid w:val="000C248B"/>
    <w:rsid w:val="000C5F79"/>
    <w:rsid w:val="000D332E"/>
    <w:rsid w:val="000E0178"/>
    <w:rsid w:val="000E6822"/>
    <w:rsid w:val="000E77D4"/>
    <w:rsid w:val="001125D1"/>
    <w:rsid w:val="00121C01"/>
    <w:rsid w:val="00135C8E"/>
    <w:rsid w:val="00140B13"/>
    <w:rsid w:val="001452BA"/>
    <w:rsid w:val="001522E4"/>
    <w:rsid w:val="0015694F"/>
    <w:rsid w:val="0017526C"/>
    <w:rsid w:val="00175D98"/>
    <w:rsid w:val="001843A2"/>
    <w:rsid w:val="001A5E96"/>
    <w:rsid w:val="001C0950"/>
    <w:rsid w:val="001C51EF"/>
    <w:rsid w:val="001C5C79"/>
    <w:rsid w:val="001F0980"/>
    <w:rsid w:val="0021111F"/>
    <w:rsid w:val="002174A8"/>
    <w:rsid w:val="00265FA4"/>
    <w:rsid w:val="00272205"/>
    <w:rsid w:val="00292C90"/>
    <w:rsid w:val="00294811"/>
    <w:rsid w:val="0029507F"/>
    <w:rsid w:val="002B5B89"/>
    <w:rsid w:val="002C5D17"/>
    <w:rsid w:val="002C6C61"/>
    <w:rsid w:val="002C79C9"/>
    <w:rsid w:val="002D57C9"/>
    <w:rsid w:val="002E7F35"/>
    <w:rsid w:val="002F402D"/>
    <w:rsid w:val="002F40EB"/>
    <w:rsid w:val="00304A14"/>
    <w:rsid w:val="00323CC1"/>
    <w:rsid w:val="00325C39"/>
    <w:rsid w:val="003300A4"/>
    <w:rsid w:val="00331158"/>
    <w:rsid w:val="00333B93"/>
    <w:rsid w:val="00346D5F"/>
    <w:rsid w:val="00381602"/>
    <w:rsid w:val="00381C61"/>
    <w:rsid w:val="00396475"/>
    <w:rsid w:val="003A001A"/>
    <w:rsid w:val="003A78D0"/>
    <w:rsid w:val="003C2285"/>
    <w:rsid w:val="003C7E02"/>
    <w:rsid w:val="003E07DA"/>
    <w:rsid w:val="003F237C"/>
    <w:rsid w:val="003F777A"/>
    <w:rsid w:val="00402DA5"/>
    <w:rsid w:val="00402EB9"/>
    <w:rsid w:val="00421364"/>
    <w:rsid w:val="00434B3F"/>
    <w:rsid w:val="004357D4"/>
    <w:rsid w:val="00443A9A"/>
    <w:rsid w:val="00450C44"/>
    <w:rsid w:val="004644B1"/>
    <w:rsid w:val="00481289"/>
    <w:rsid w:val="00484B13"/>
    <w:rsid w:val="00490947"/>
    <w:rsid w:val="004937C1"/>
    <w:rsid w:val="004B6218"/>
    <w:rsid w:val="004C132D"/>
    <w:rsid w:val="004C2445"/>
    <w:rsid w:val="004C5189"/>
    <w:rsid w:val="004C6F12"/>
    <w:rsid w:val="004D1A09"/>
    <w:rsid w:val="004D729D"/>
    <w:rsid w:val="004F29D1"/>
    <w:rsid w:val="00502FE5"/>
    <w:rsid w:val="00526F61"/>
    <w:rsid w:val="005271E8"/>
    <w:rsid w:val="00535320"/>
    <w:rsid w:val="00536AF3"/>
    <w:rsid w:val="0053734E"/>
    <w:rsid w:val="005444A6"/>
    <w:rsid w:val="00567D17"/>
    <w:rsid w:val="00582DA5"/>
    <w:rsid w:val="005A0929"/>
    <w:rsid w:val="005A15BE"/>
    <w:rsid w:val="005A53CC"/>
    <w:rsid w:val="005B0B26"/>
    <w:rsid w:val="005C1801"/>
    <w:rsid w:val="005D72F5"/>
    <w:rsid w:val="005D7B98"/>
    <w:rsid w:val="005F1824"/>
    <w:rsid w:val="005F275B"/>
    <w:rsid w:val="005F6E46"/>
    <w:rsid w:val="005F7BC4"/>
    <w:rsid w:val="006001DD"/>
    <w:rsid w:val="00603A24"/>
    <w:rsid w:val="00603D4F"/>
    <w:rsid w:val="006040DD"/>
    <w:rsid w:val="00646A1E"/>
    <w:rsid w:val="00655C70"/>
    <w:rsid w:val="00657829"/>
    <w:rsid w:val="006613AA"/>
    <w:rsid w:val="00665A65"/>
    <w:rsid w:val="0066626B"/>
    <w:rsid w:val="00675646"/>
    <w:rsid w:val="00680530"/>
    <w:rsid w:val="006A44CA"/>
    <w:rsid w:val="006C0FBF"/>
    <w:rsid w:val="006D4396"/>
    <w:rsid w:val="006D6E0E"/>
    <w:rsid w:val="006E03E2"/>
    <w:rsid w:val="006E102D"/>
    <w:rsid w:val="006E2B76"/>
    <w:rsid w:val="006E4080"/>
    <w:rsid w:val="006F46F8"/>
    <w:rsid w:val="0071795D"/>
    <w:rsid w:val="007309F1"/>
    <w:rsid w:val="00741E5D"/>
    <w:rsid w:val="00754555"/>
    <w:rsid w:val="00756831"/>
    <w:rsid w:val="007570F1"/>
    <w:rsid w:val="00783D8A"/>
    <w:rsid w:val="007A4F8B"/>
    <w:rsid w:val="007A57E5"/>
    <w:rsid w:val="007A7D05"/>
    <w:rsid w:val="007B3FBB"/>
    <w:rsid w:val="007B73C3"/>
    <w:rsid w:val="007C13AF"/>
    <w:rsid w:val="007D3892"/>
    <w:rsid w:val="007E10F1"/>
    <w:rsid w:val="007F4069"/>
    <w:rsid w:val="007F4E87"/>
    <w:rsid w:val="007F5274"/>
    <w:rsid w:val="00800B27"/>
    <w:rsid w:val="00800C67"/>
    <w:rsid w:val="00812F08"/>
    <w:rsid w:val="0083007C"/>
    <w:rsid w:val="008533EA"/>
    <w:rsid w:val="008575E9"/>
    <w:rsid w:val="00874777"/>
    <w:rsid w:val="008837C5"/>
    <w:rsid w:val="008A41AF"/>
    <w:rsid w:val="008A47CC"/>
    <w:rsid w:val="008B7406"/>
    <w:rsid w:val="008E4BEC"/>
    <w:rsid w:val="00905A5F"/>
    <w:rsid w:val="00934040"/>
    <w:rsid w:val="009367E5"/>
    <w:rsid w:val="009535E5"/>
    <w:rsid w:val="00964133"/>
    <w:rsid w:val="0097131C"/>
    <w:rsid w:val="00971BC5"/>
    <w:rsid w:val="0097557A"/>
    <w:rsid w:val="009806F8"/>
    <w:rsid w:val="009831D7"/>
    <w:rsid w:val="00984703"/>
    <w:rsid w:val="00990269"/>
    <w:rsid w:val="00993A9B"/>
    <w:rsid w:val="009A6581"/>
    <w:rsid w:val="009B0B3C"/>
    <w:rsid w:val="009B5882"/>
    <w:rsid w:val="009C1959"/>
    <w:rsid w:val="009C45F8"/>
    <w:rsid w:val="009E37FC"/>
    <w:rsid w:val="009E39FA"/>
    <w:rsid w:val="009F4032"/>
    <w:rsid w:val="00A149CF"/>
    <w:rsid w:val="00A255CE"/>
    <w:rsid w:val="00A2718E"/>
    <w:rsid w:val="00A3180E"/>
    <w:rsid w:val="00A3667D"/>
    <w:rsid w:val="00A37798"/>
    <w:rsid w:val="00A45659"/>
    <w:rsid w:val="00A512B6"/>
    <w:rsid w:val="00A51A51"/>
    <w:rsid w:val="00A677F3"/>
    <w:rsid w:val="00A8780A"/>
    <w:rsid w:val="00AB0ECD"/>
    <w:rsid w:val="00AB3202"/>
    <w:rsid w:val="00AB3B3C"/>
    <w:rsid w:val="00AD4286"/>
    <w:rsid w:val="00AD4802"/>
    <w:rsid w:val="00AE195B"/>
    <w:rsid w:val="00AE2D81"/>
    <w:rsid w:val="00B030CD"/>
    <w:rsid w:val="00B033B1"/>
    <w:rsid w:val="00B0656A"/>
    <w:rsid w:val="00B06B4D"/>
    <w:rsid w:val="00B1701E"/>
    <w:rsid w:val="00B22338"/>
    <w:rsid w:val="00B2236D"/>
    <w:rsid w:val="00B4023E"/>
    <w:rsid w:val="00B52085"/>
    <w:rsid w:val="00B5287E"/>
    <w:rsid w:val="00B5329F"/>
    <w:rsid w:val="00B63386"/>
    <w:rsid w:val="00B66ED0"/>
    <w:rsid w:val="00BA0E7A"/>
    <w:rsid w:val="00BB3F55"/>
    <w:rsid w:val="00BB6460"/>
    <w:rsid w:val="00BC1334"/>
    <w:rsid w:val="00BE50B2"/>
    <w:rsid w:val="00C00C49"/>
    <w:rsid w:val="00C075F2"/>
    <w:rsid w:val="00C10F06"/>
    <w:rsid w:val="00C11D4E"/>
    <w:rsid w:val="00C145E1"/>
    <w:rsid w:val="00C17047"/>
    <w:rsid w:val="00C20ECE"/>
    <w:rsid w:val="00C246B4"/>
    <w:rsid w:val="00C257B6"/>
    <w:rsid w:val="00C2648F"/>
    <w:rsid w:val="00C26AC8"/>
    <w:rsid w:val="00C33C27"/>
    <w:rsid w:val="00C36792"/>
    <w:rsid w:val="00C53504"/>
    <w:rsid w:val="00C62F5E"/>
    <w:rsid w:val="00C713E9"/>
    <w:rsid w:val="00C72152"/>
    <w:rsid w:val="00C74B8F"/>
    <w:rsid w:val="00C814ED"/>
    <w:rsid w:val="00CA1D4A"/>
    <w:rsid w:val="00CA6082"/>
    <w:rsid w:val="00CE415F"/>
    <w:rsid w:val="00CF1E25"/>
    <w:rsid w:val="00CF243D"/>
    <w:rsid w:val="00CF316C"/>
    <w:rsid w:val="00D12E9B"/>
    <w:rsid w:val="00D30A2E"/>
    <w:rsid w:val="00D42C47"/>
    <w:rsid w:val="00D60E0B"/>
    <w:rsid w:val="00D6171D"/>
    <w:rsid w:val="00D80A4E"/>
    <w:rsid w:val="00D812E7"/>
    <w:rsid w:val="00D84B67"/>
    <w:rsid w:val="00D8798E"/>
    <w:rsid w:val="00D96107"/>
    <w:rsid w:val="00D967FA"/>
    <w:rsid w:val="00D97D87"/>
    <w:rsid w:val="00DA09FD"/>
    <w:rsid w:val="00DA577B"/>
    <w:rsid w:val="00DB6A10"/>
    <w:rsid w:val="00DC2A66"/>
    <w:rsid w:val="00DC7675"/>
    <w:rsid w:val="00DE2C18"/>
    <w:rsid w:val="00DE5F9B"/>
    <w:rsid w:val="00DF75E3"/>
    <w:rsid w:val="00E01007"/>
    <w:rsid w:val="00E2592C"/>
    <w:rsid w:val="00E27124"/>
    <w:rsid w:val="00E32FA6"/>
    <w:rsid w:val="00E3510C"/>
    <w:rsid w:val="00E41C1F"/>
    <w:rsid w:val="00E62EB4"/>
    <w:rsid w:val="00E72C27"/>
    <w:rsid w:val="00E73E24"/>
    <w:rsid w:val="00E91521"/>
    <w:rsid w:val="00EB147D"/>
    <w:rsid w:val="00EC1AD2"/>
    <w:rsid w:val="00EC517D"/>
    <w:rsid w:val="00EF4A5E"/>
    <w:rsid w:val="00EF4E96"/>
    <w:rsid w:val="00F262E9"/>
    <w:rsid w:val="00F35B40"/>
    <w:rsid w:val="00F3717F"/>
    <w:rsid w:val="00F52432"/>
    <w:rsid w:val="00F52EE5"/>
    <w:rsid w:val="00F52F03"/>
    <w:rsid w:val="00F53DCA"/>
    <w:rsid w:val="00F54ED6"/>
    <w:rsid w:val="00F568A9"/>
    <w:rsid w:val="00F62BA3"/>
    <w:rsid w:val="00F82D23"/>
    <w:rsid w:val="00F97F98"/>
    <w:rsid w:val="00FA3378"/>
    <w:rsid w:val="00FB7471"/>
    <w:rsid w:val="00FD4148"/>
    <w:rsid w:val="00FF2280"/>
    <w:rsid w:val="00FF4478"/>
    <w:rsid w:val="00FF4B74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C388"/>
  <w15:chartTrackingRefBased/>
  <w15:docId w15:val="{2ABC5F5A-3BAA-49B5-AD27-66561067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0178"/>
  </w:style>
  <w:style w:type="paragraph" w:styleId="Nagwek1">
    <w:name w:val="heading 1"/>
    <w:basedOn w:val="Normalny"/>
    <w:next w:val="Normalny"/>
    <w:link w:val="Nagwek1Znak"/>
    <w:uiPriority w:val="9"/>
    <w:qFormat/>
    <w:rsid w:val="00C20ECE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0ECE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0EC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0EC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0EC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0EC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0EC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0EC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0EC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63386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C20ECE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C20ECE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0EC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0ECE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0EC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0EC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0E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0E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0E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20EC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20ECE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0EC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0EC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20ECE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20ECE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20ECE"/>
    <w:rPr>
      <w:i/>
      <w:iCs/>
      <w:color w:val="auto"/>
    </w:rPr>
  </w:style>
  <w:style w:type="paragraph" w:styleId="Bezodstpw">
    <w:name w:val="No Spacing"/>
    <w:uiPriority w:val="1"/>
    <w:qFormat/>
    <w:rsid w:val="00C20EC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20EC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20ECE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0EC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0ECE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20EC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20ECE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20ECE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20ECE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20ECE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0ECE"/>
    <w:pPr>
      <w:outlineLvl w:val="9"/>
    </w:p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Wykres,L"/>
    <w:basedOn w:val="Normalny"/>
    <w:link w:val="AkapitzlistZnak"/>
    <w:uiPriority w:val="34"/>
    <w:qFormat/>
    <w:rsid w:val="005271E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56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56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5659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67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67E5"/>
    <w:rPr>
      <w:sz w:val="20"/>
      <w:szCs w:val="20"/>
    </w:rPr>
  </w:style>
  <w:style w:type="character" w:styleId="Odwoaniedokomentarza">
    <w:name w:val="annotation reference"/>
    <w:uiPriority w:val="99"/>
    <w:unhideWhenUsed/>
    <w:rsid w:val="009367E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7E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67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67E5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C2A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punktowany">
    <w:name w:val="Zwykły tekst punktowany"/>
    <w:basedOn w:val="Akapitzlist"/>
    <w:qFormat/>
    <w:rsid w:val="003A78D0"/>
    <w:pPr>
      <w:numPr>
        <w:numId w:val="7"/>
      </w:numPr>
      <w:spacing w:line="276" w:lineRule="auto"/>
    </w:pPr>
    <w:rPr>
      <w:rFonts w:ascii="Arial" w:eastAsiaTheme="minorHAnsi" w:hAnsi="Arial" w:cs="Arial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402DA5"/>
    <w:pPr>
      <w:tabs>
        <w:tab w:val="left" w:pos="66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045BBB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783D8A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909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909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15694F"/>
    <w:pPr>
      <w:spacing w:after="100"/>
      <w:ind w:left="220"/>
    </w:p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Wykres Znak"/>
    <w:link w:val="Akapitzlist"/>
    <w:uiPriority w:val="34"/>
    <w:qFormat/>
    <w:rsid w:val="00381C61"/>
  </w:style>
  <w:style w:type="paragraph" w:styleId="Poprawka">
    <w:name w:val="Revision"/>
    <w:hidden/>
    <w:uiPriority w:val="99"/>
    <w:semiHidden/>
    <w:rsid w:val="00993A9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7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406"/>
  </w:style>
  <w:style w:type="paragraph" w:styleId="Stopka">
    <w:name w:val="footer"/>
    <w:basedOn w:val="Normalny"/>
    <w:link w:val="StopkaZnak"/>
    <w:uiPriority w:val="99"/>
    <w:unhideWhenUsed/>
    <w:rsid w:val="008B7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6A74A5EB8114576889CB1CC26860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8641D4-8005-489A-8D58-053E59577AC1}"/>
      </w:docPartPr>
      <w:docPartBody>
        <w:p w:rsidR="00894C52" w:rsidRDefault="00894C52" w:rsidP="00894C52">
          <w:pPr>
            <w:pStyle w:val="E6A74A5EB8114576889CB1CC26860BDD"/>
          </w:pPr>
          <w:r w:rsidRPr="0004740A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C68"/>
    <w:rsid w:val="00030C68"/>
    <w:rsid w:val="001B6E1F"/>
    <w:rsid w:val="00312918"/>
    <w:rsid w:val="003834DF"/>
    <w:rsid w:val="0057674E"/>
    <w:rsid w:val="00894C52"/>
    <w:rsid w:val="009B08B4"/>
    <w:rsid w:val="00AB2EDA"/>
    <w:rsid w:val="00B46266"/>
    <w:rsid w:val="00DD42D5"/>
    <w:rsid w:val="00E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4C52"/>
    <w:rPr>
      <w:color w:val="808080"/>
    </w:rPr>
  </w:style>
  <w:style w:type="paragraph" w:customStyle="1" w:styleId="36A6EAAB6D8C4551927D4903DA9E9BC8">
    <w:name w:val="36A6EAAB6D8C4551927D4903DA9E9BC8"/>
    <w:rsid w:val="00030C68"/>
  </w:style>
  <w:style w:type="paragraph" w:customStyle="1" w:styleId="1C7411438133411B982D613F4C7D1D3A">
    <w:name w:val="1C7411438133411B982D613F4C7D1D3A"/>
    <w:rsid w:val="00894C52"/>
  </w:style>
  <w:style w:type="paragraph" w:customStyle="1" w:styleId="68A7DAF779F94A4E9E3D5F74A0793E9C">
    <w:name w:val="68A7DAF779F94A4E9E3D5F74A0793E9C"/>
    <w:rsid w:val="00894C52"/>
  </w:style>
  <w:style w:type="paragraph" w:customStyle="1" w:styleId="E6A74A5EB8114576889CB1CC26860BDD">
    <w:name w:val="E6A74A5EB8114576889CB1CC26860BDD"/>
    <w:rsid w:val="00894C52"/>
  </w:style>
  <w:style w:type="paragraph" w:customStyle="1" w:styleId="5A21B401C2324418AB26B6A82F898A11">
    <w:name w:val="5A21B401C2324418AB26B6A82F898A11"/>
    <w:rsid w:val="00894C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1C28B-53F1-4D49-AAE6-B7F1141B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20</Pages>
  <Words>3549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WFE.V</dc:creator>
  <cp:keywords/>
  <dc:description/>
  <cp:lastModifiedBy>WFE.V</cp:lastModifiedBy>
  <cp:revision>82</cp:revision>
  <dcterms:created xsi:type="dcterms:W3CDTF">2025-10-23T07:34:00Z</dcterms:created>
  <dcterms:modified xsi:type="dcterms:W3CDTF">2025-10-27T10:20:00Z</dcterms:modified>
</cp:coreProperties>
</file>